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23" w:rsidRDefault="00351F2E" w:rsidP="000B78CF">
      <w:pPr>
        <w:jc w:val="left"/>
        <w:rPr>
          <w:b/>
        </w:rPr>
      </w:pPr>
      <w:r>
        <w:rPr>
          <w:b/>
        </w:rPr>
        <w:t xml:space="preserve">ACTA DE LA REUNIÓ </w:t>
      </w:r>
      <w:r w:rsidR="00D95FB5">
        <w:rPr>
          <w:b/>
        </w:rPr>
        <w:t xml:space="preserve">ORDINÀRIA </w:t>
      </w:r>
      <w:r>
        <w:rPr>
          <w:b/>
        </w:rPr>
        <w:t xml:space="preserve">DE LA </w:t>
      </w:r>
      <w:r w:rsidR="00D95FB5">
        <w:rPr>
          <w:b/>
        </w:rPr>
        <w:t>COMISSIÓ DE DOCTORAT</w:t>
      </w:r>
      <w:r w:rsidR="00132C0B">
        <w:rPr>
          <w:b/>
        </w:rPr>
        <w:t xml:space="preserve"> </w:t>
      </w:r>
      <w:r w:rsidR="000B78CF">
        <w:rPr>
          <w:b/>
        </w:rPr>
        <w:br/>
      </w:r>
      <w:r>
        <w:rPr>
          <w:b/>
        </w:rPr>
        <w:t xml:space="preserve">DE </w:t>
      </w:r>
      <w:r w:rsidR="00D95FB5">
        <w:rPr>
          <w:b/>
        </w:rPr>
        <w:t xml:space="preserve">LA </w:t>
      </w:r>
      <w:r>
        <w:rPr>
          <w:b/>
        </w:rPr>
        <w:t>FACULTAT</w:t>
      </w:r>
      <w:r w:rsidR="00D95FB5">
        <w:rPr>
          <w:b/>
        </w:rPr>
        <w:t xml:space="preserve"> DE BIBLIOTECONOMIA I DOCUMENTACIÓ</w:t>
      </w:r>
    </w:p>
    <w:p w:rsidR="00351F2E" w:rsidRDefault="00351F2E" w:rsidP="00D647C3">
      <w:pPr>
        <w:rPr>
          <w:bCs/>
        </w:rPr>
      </w:pPr>
    </w:p>
    <w:p w:rsidR="002E6DA7" w:rsidRPr="007F2778" w:rsidRDefault="002E6DA7" w:rsidP="00D647C3">
      <w:pPr>
        <w:rPr>
          <w:bCs/>
        </w:rPr>
      </w:pPr>
    </w:p>
    <w:p w:rsidR="00351F2E" w:rsidRDefault="00351F2E" w:rsidP="000B78CF">
      <w:r>
        <w:t>Núm. de la sessió: 25</w:t>
      </w:r>
    </w:p>
    <w:p w:rsidR="00351F2E" w:rsidRDefault="00DC2A1E" w:rsidP="000B78CF">
      <w:r>
        <w:t xml:space="preserve">Data: 23 de </w:t>
      </w:r>
      <w:r w:rsidR="002E6DA7">
        <w:t xml:space="preserve">novembre </w:t>
      </w:r>
      <w:r>
        <w:t>de 2018</w:t>
      </w:r>
    </w:p>
    <w:p w:rsidR="00351F2E" w:rsidRDefault="00DC2A1E" w:rsidP="000B78CF">
      <w:r>
        <w:t>Hora: de 12 a 13.30 </w:t>
      </w:r>
      <w:r w:rsidR="00351F2E">
        <w:t>h</w:t>
      </w:r>
    </w:p>
    <w:p w:rsidR="00351F2E" w:rsidRDefault="00351F2E" w:rsidP="000B78CF">
      <w:r>
        <w:t xml:space="preserve">Lloc: </w:t>
      </w:r>
      <w:r w:rsidR="00214065">
        <w:t>despatx 123</w:t>
      </w:r>
    </w:p>
    <w:p w:rsidR="00351F2E" w:rsidRDefault="00351F2E" w:rsidP="00D647C3"/>
    <w:p w:rsidR="000B78CF" w:rsidRDefault="000B78CF" w:rsidP="00D647C3"/>
    <w:p w:rsidR="00351F2E" w:rsidRPr="00351F2E" w:rsidRDefault="00351F2E" w:rsidP="000B78CF">
      <w:pPr>
        <w:rPr>
          <w:b/>
        </w:rPr>
      </w:pPr>
      <w:r w:rsidRPr="00351F2E">
        <w:rPr>
          <w:b/>
        </w:rPr>
        <w:t>Assist</w:t>
      </w:r>
      <w:r w:rsidR="00F76788">
        <w:rPr>
          <w:b/>
        </w:rPr>
        <w:t>ents</w:t>
      </w:r>
      <w:bookmarkStart w:id="0" w:name="_GoBack"/>
      <w:bookmarkEnd w:id="0"/>
    </w:p>
    <w:p w:rsidR="000B78CF" w:rsidRDefault="000B78CF" w:rsidP="00D647C3"/>
    <w:p w:rsidR="00351F2E" w:rsidRDefault="00351F2E" w:rsidP="000B78CF">
      <w:r>
        <w:t xml:space="preserve">Lluïsa </w:t>
      </w:r>
      <w:proofErr w:type="spellStart"/>
      <w:r>
        <w:t>Fornós</w:t>
      </w:r>
      <w:proofErr w:type="spellEnd"/>
      <w:r>
        <w:t xml:space="preserve"> Giralt, presidenta</w:t>
      </w:r>
    </w:p>
    <w:p w:rsidR="00351F2E" w:rsidRDefault="00351F2E" w:rsidP="000B78CF">
      <w:r>
        <w:t xml:space="preserve">Pere Feliu </w:t>
      </w:r>
      <w:proofErr w:type="spellStart"/>
      <w:r>
        <w:t>Ponsa</w:t>
      </w:r>
      <w:proofErr w:type="spellEnd"/>
      <w:r>
        <w:t>, secretari</w:t>
      </w:r>
    </w:p>
    <w:p w:rsidR="00351F2E" w:rsidRDefault="00351F2E" w:rsidP="000B78CF">
      <w:r>
        <w:t>Marina Insa Albacar</w:t>
      </w:r>
    </w:p>
    <w:p w:rsidR="000B78CF" w:rsidRDefault="000B78CF" w:rsidP="00D647C3"/>
    <w:p w:rsidR="00214065" w:rsidRPr="0032504E" w:rsidRDefault="0032504E" w:rsidP="000B78CF">
      <w:r>
        <w:t>S’hi ha</w:t>
      </w:r>
      <w:r w:rsidR="00256300">
        <w:t>n</w:t>
      </w:r>
      <w:r>
        <w:t xml:space="preserve"> convidat:</w:t>
      </w:r>
    </w:p>
    <w:p w:rsidR="000B78CF" w:rsidRDefault="000B78CF" w:rsidP="00D647C3"/>
    <w:p w:rsidR="00214065" w:rsidRDefault="00214065" w:rsidP="000B78CF">
      <w:r>
        <w:t>Ramon Solivella Rodríguez</w:t>
      </w:r>
      <w:r w:rsidR="0032504E">
        <w:t>, coordinador de plans docents</w:t>
      </w:r>
    </w:p>
    <w:p w:rsidR="000120FE" w:rsidRDefault="000120FE" w:rsidP="000B78CF">
      <w:r>
        <w:t>Júlia Romeu Sastre, coordinadora del grau</w:t>
      </w:r>
    </w:p>
    <w:p w:rsidR="000B78CF" w:rsidRDefault="000B78CF" w:rsidP="00D647C3"/>
    <w:p w:rsidR="0032504E" w:rsidRPr="0032504E" w:rsidRDefault="0032504E" w:rsidP="000B78CF">
      <w:r>
        <w:t>S’han excusat d’assistir-hi:</w:t>
      </w:r>
    </w:p>
    <w:p w:rsidR="000B78CF" w:rsidRDefault="000B78CF" w:rsidP="00D647C3"/>
    <w:p w:rsidR="0032504E" w:rsidRDefault="0032504E" w:rsidP="000B78CF">
      <w:r>
        <w:t>Immaculada Torres Joan</w:t>
      </w:r>
    </w:p>
    <w:p w:rsidR="0032504E" w:rsidRDefault="0032504E" w:rsidP="000B78CF">
      <w:r>
        <w:t xml:space="preserve">Miquel </w:t>
      </w:r>
      <w:proofErr w:type="spellStart"/>
      <w:r>
        <w:t>Diarte</w:t>
      </w:r>
      <w:proofErr w:type="spellEnd"/>
      <w:r>
        <w:t xml:space="preserve"> Guasch</w:t>
      </w:r>
    </w:p>
    <w:p w:rsidR="00214065" w:rsidRPr="007F2778" w:rsidRDefault="00214065" w:rsidP="00D647C3">
      <w:pPr>
        <w:rPr>
          <w:bCs/>
        </w:rPr>
      </w:pPr>
    </w:p>
    <w:p w:rsidR="000B78CF" w:rsidRPr="007F2778" w:rsidRDefault="000B78CF" w:rsidP="00D647C3">
      <w:pPr>
        <w:rPr>
          <w:bCs/>
        </w:rPr>
      </w:pPr>
    </w:p>
    <w:p w:rsidR="000B78CF" w:rsidRDefault="00214065" w:rsidP="00D647C3">
      <w:pPr>
        <w:rPr>
          <w:b/>
        </w:rPr>
      </w:pPr>
      <w:r>
        <w:rPr>
          <w:b/>
        </w:rPr>
        <w:t>Ordre del dia</w:t>
      </w:r>
    </w:p>
    <w:p w:rsidR="000B78CF" w:rsidRPr="00D647C3" w:rsidRDefault="000B78CF" w:rsidP="00D647C3">
      <w:pPr>
        <w:rPr>
          <w:bCs/>
        </w:rPr>
      </w:pPr>
    </w:p>
    <w:p w:rsidR="002E6DA7" w:rsidRDefault="002E6DA7" w:rsidP="002E6DA7">
      <w:pPr>
        <w:numPr>
          <w:ilvl w:val="0"/>
          <w:numId w:val="24"/>
        </w:numPr>
        <w:tabs>
          <w:tab w:val="clear" w:pos="360"/>
        </w:tabs>
        <w:ind w:left="284" w:hanging="284"/>
      </w:pPr>
      <w:r>
        <w:t>Aprovació de l’acta de la sessió anterior.</w:t>
      </w:r>
    </w:p>
    <w:p w:rsidR="002E6DA7" w:rsidRDefault="002E6DA7" w:rsidP="002E6DA7">
      <w:pPr>
        <w:numPr>
          <w:ilvl w:val="0"/>
          <w:numId w:val="24"/>
        </w:numPr>
        <w:tabs>
          <w:tab w:val="clear" w:pos="360"/>
        </w:tabs>
        <w:spacing w:before="120"/>
        <w:ind w:left="284" w:hanging="284"/>
      </w:pPr>
      <w:r>
        <w:t>Anàlisi de l’estat dels plans docents del curs 2018-2019.</w:t>
      </w:r>
    </w:p>
    <w:p w:rsidR="002E6DA7" w:rsidRDefault="002E6DA7" w:rsidP="002E6DA7">
      <w:pPr>
        <w:numPr>
          <w:ilvl w:val="0"/>
          <w:numId w:val="24"/>
        </w:numPr>
        <w:tabs>
          <w:tab w:val="clear" w:pos="360"/>
        </w:tabs>
        <w:spacing w:before="120"/>
        <w:ind w:left="284" w:hanging="284"/>
      </w:pPr>
      <w:r>
        <w:t>Examen de l’informe de la convocatòria de professorat.</w:t>
      </w:r>
    </w:p>
    <w:p w:rsidR="002E6DA7" w:rsidRDefault="002E6DA7" w:rsidP="002E6DA7">
      <w:pPr>
        <w:numPr>
          <w:ilvl w:val="0"/>
          <w:numId w:val="24"/>
        </w:numPr>
        <w:tabs>
          <w:tab w:val="clear" w:pos="360"/>
        </w:tabs>
        <w:spacing w:before="120"/>
        <w:ind w:left="284" w:hanging="284"/>
      </w:pPr>
      <w:r>
        <w:t>Assumptes de tràmit.</w:t>
      </w:r>
    </w:p>
    <w:p w:rsidR="00214065" w:rsidRDefault="002E6DA7" w:rsidP="002E6DA7">
      <w:pPr>
        <w:numPr>
          <w:ilvl w:val="0"/>
          <w:numId w:val="24"/>
        </w:numPr>
        <w:tabs>
          <w:tab w:val="clear" w:pos="360"/>
        </w:tabs>
        <w:spacing w:before="120"/>
        <w:ind w:left="284" w:hanging="284"/>
      </w:pPr>
      <w:r>
        <w:t>Torn obert de paraules.</w:t>
      </w:r>
    </w:p>
    <w:p w:rsidR="00214065" w:rsidRDefault="00214065" w:rsidP="00D647C3"/>
    <w:p w:rsidR="000B78CF" w:rsidRDefault="000B78CF" w:rsidP="00D647C3"/>
    <w:p w:rsidR="00214065" w:rsidRDefault="00214065" w:rsidP="00D647C3">
      <w:pPr>
        <w:rPr>
          <w:b/>
        </w:rPr>
      </w:pPr>
      <w:r>
        <w:rPr>
          <w:b/>
        </w:rPr>
        <w:t>Desenvolupament de la sessió</w:t>
      </w:r>
    </w:p>
    <w:p w:rsidR="000B78CF" w:rsidRPr="00D647C3" w:rsidRDefault="000B78CF" w:rsidP="00D647C3">
      <w:pPr>
        <w:rPr>
          <w:bCs/>
        </w:rPr>
      </w:pPr>
    </w:p>
    <w:p w:rsidR="00214065" w:rsidRDefault="00214065" w:rsidP="002E6DA7">
      <w:pPr>
        <w:numPr>
          <w:ilvl w:val="0"/>
          <w:numId w:val="26"/>
        </w:numPr>
        <w:tabs>
          <w:tab w:val="clear" w:pos="360"/>
        </w:tabs>
        <w:ind w:left="284" w:hanging="284"/>
      </w:pPr>
      <w:r>
        <w:t xml:space="preserve">La presidenta obre la sessió i </w:t>
      </w:r>
      <w:r w:rsidR="00596966">
        <w:t>proposa l’aprovació de</w:t>
      </w:r>
      <w:r>
        <w:t xml:space="preserve"> l’acta de la sessió anterior.</w:t>
      </w:r>
    </w:p>
    <w:p w:rsidR="00214065" w:rsidRDefault="00214065" w:rsidP="002E6DA7">
      <w:pPr>
        <w:numPr>
          <w:ilvl w:val="0"/>
          <w:numId w:val="26"/>
        </w:numPr>
        <w:tabs>
          <w:tab w:val="clear" w:pos="360"/>
        </w:tabs>
        <w:spacing w:before="120"/>
        <w:ind w:left="284" w:hanging="284"/>
      </w:pPr>
      <w:r>
        <w:t>Ramon Solivella analitza l’estat de publicació dels plans docents del curs 201</w:t>
      </w:r>
      <w:r w:rsidR="00596966">
        <w:t>8</w:t>
      </w:r>
      <w:r>
        <w:t>-20</w:t>
      </w:r>
      <w:r w:rsidR="00DC2A1E">
        <w:t>1</w:t>
      </w:r>
      <w:r w:rsidR="00596966">
        <w:t>9 i</w:t>
      </w:r>
      <w:r>
        <w:t xml:space="preserve"> […].</w:t>
      </w:r>
    </w:p>
    <w:p w:rsidR="00094B99" w:rsidRDefault="00094B99" w:rsidP="002E6DA7">
      <w:pPr>
        <w:numPr>
          <w:ilvl w:val="0"/>
          <w:numId w:val="26"/>
        </w:numPr>
        <w:tabs>
          <w:tab w:val="clear" w:pos="360"/>
        </w:tabs>
        <w:spacing w:before="120"/>
        <w:ind w:left="284" w:hanging="284"/>
      </w:pPr>
      <w:r>
        <w:t>Es posposa la valoració de l’informe de la convocatòria de professorat per a la sessió següent.</w:t>
      </w:r>
    </w:p>
    <w:p w:rsidR="00214065" w:rsidRDefault="00214065" w:rsidP="002E6DA7">
      <w:pPr>
        <w:numPr>
          <w:ilvl w:val="0"/>
          <w:numId w:val="26"/>
        </w:numPr>
        <w:tabs>
          <w:tab w:val="clear" w:pos="360"/>
        </w:tabs>
        <w:spacing w:before="120"/>
        <w:ind w:left="284" w:hanging="284"/>
      </w:pPr>
      <w:r>
        <w:t xml:space="preserve">Marina Insa reparteix una còpia de l’escrit tramès al Deganat en què sol·licita un </w:t>
      </w:r>
      <w:r w:rsidR="00596966">
        <w:t>espai per a les tutories de treball final de grau</w:t>
      </w:r>
      <w:r>
        <w:t>.</w:t>
      </w:r>
    </w:p>
    <w:p w:rsidR="00214065" w:rsidRDefault="00214065" w:rsidP="002E6DA7">
      <w:pPr>
        <w:numPr>
          <w:ilvl w:val="0"/>
          <w:numId w:val="26"/>
        </w:numPr>
        <w:tabs>
          <w:tab w:val="clear" w:pos="360"/>
        </w:tabs>
        <w:spacing w:before="120"/>
        <w:ind w:left="284" w:hanging="284"/>
      </w:pPr>
      <w:r>
        <w:t>No hi ha intervencions.</w:t>
      </w:r>
    </w:p>
    <w:p w:rsidR="00214065" w:rsidRDefault="00214065" w:rsidP="000B78CF"/>
    <w:p w:rsidR="000B78CF" w:rsidRDefault="000B78CF" w:rsidP="000B78CF"/>
    <w:p w:rsidR="00214065" w:rsidRDefault="00214065" w:rsidP="000B78CF">
      <w:pPr>
        <w:keepNext/>
        <w:keepLines/>
        <w:rPr>
          <w:b/>
        </w:rPr>
      </w:pPr>
      <w:r w:rsidRPr="00214065">
        <w:rPr>
          <w:b/>
        </w:rPr>
        <w:lastRenderedPageBreak/>
        <w:t>Acords</w:t>
      </w:r>
    </w:p>
    <w:p w:rsidR="000B78CF" w:rsidRPr="008811F4" w:rsidRDefault="000B78CF" w:rsidP="000B78CF">
      <w:pPr>
        <w:keepNext/>
        <w:keepLines/>
        <w:rPr>
          <w:bCs/>
        </w:rPr>
      </w:pPr>
    </w:p>
    <w:p w:rsidR="00214065" w:rsidRDefault="00214065" w:rsidP="00596966">
      <w:pPr>
        <w:numPr>
          <w:ilvl w:val="0"/>
          <w:numId w:val="27"/>
        </w:numPr>
        <w:tabs>
          <w:tab w:val="clear" w:pos="360"/>
        </w:tabs>
        <w:ind w:left="284" w:hanging="284"/>
      </w:pPr>
      <w:r>
        <w:t>L’acta de la sessió s’aprova per unanimitat dels assistents.</w:t>
      </w:r>
    </w:p>
    <w:p w:rsidR="00214065" w:rsidRDefault="00214065" w:rsidP="00596966">
      <w:pPr>
        <w:numPr>
          <w:ilvl w:val="0"/>
          <w:numId w:val="27"/>
        </w:numPr>
        <w:tabs>
          <w:tab w:val="clear" w:pos="360"/>
        </w:tabs>
        <w:spacing w:before="120"/>
        <w:ind w:left="284" w:hanging="284"/>
      </w:pPr>
      <w:r>
        <w:t>Es decideix contractar un reforç per enllestir els plans docents de les assignatures de grau pendents de publicar.</w:t>
      </w:r>
    </w:p>
    <w:p w:rsidR="000120FE" w:rsidRDefault="000120FE" w:rsidP="000B78CF"/>
    <w:p w:rsidR="000B78CF" w:rsidRDefault="000B78CF" w:rsidP="000B78CF"/>
    <w:p w:rsidR="000120FE" w:rsidRDefault="000120FE" w:rsidP="000B78CF">
      <w:pPr>
        <w:keepNext/>
        <w:rPr>
          <w:b/>
        </w:rPr>
      </w:pPr>
      <w:r w:rsidRPr="000120FE">
        <w:rPr>
          <w:b/>
        </w:rPr>
        <w:t>Temes pendents</w:t>
      </w:r>
    </w:p>
    <w:p w:rsidR="000B78CF" w:rsidRPr="00CD7381" w:rsidRDefault="000B78CF" w:rsidP="000B78CF">
      <w:pPr>
        <w:keepNext/>
        <w:rPr>
          <w:bCs/>
        </w:rPr>
      </w:pPr>
    </w:p>
    <w:p w:rsidR="000120FE" w:rsidRDefault="000120FE" w:rsidP="00361745">
      <w:r>
        <w:t>Examen de l’informe de la convocatòria de professorat.</w:t>
      </w:r>
    </w:p>
    <w:p w:rsidR="0032504E" w:rsidRDefault="0032504E" w:rsidP="000B78CF"/>
    <w:p w:rsidR="000B78CF" w:rsidRDefault="000B78CF" w:rsidP="000B78CF"/>
    <w:p w:rsidR="0032504E" w:rsidRDefault="0032504E" w:rsidP="000B78CF">
      <w:r>
        <w:t>La presidenta aixeca la sessió, de la qual, com a secretari, estenc aquesta acta.</w:t>
      </w:r>
    </w:p>
    <w:p w:rsidR="0032504E" w:rsidRDefault="0032504E" w:rsidP="000B78CF"/>
    <w:p w:rsidR="000B78CF" w:rsidRDefault="000B78CF" w:rsidP="000B78CF"/>
    <w:p w:rsidR="0032504E" w:rsidRDefault="0032504E" w:rsidP="000B78CF">
      <w:r>
        <w:t>El secretari</w:t>
      </w:r>
    </w:p>
    <w:p w:rsidR="0032504E" w:rsidRDefault="0032504E" w:rsidP="000B78CF"/>
    <w:p w:rsidR="00DD45FD" w:rsidRDefault="00DD45FD" w:rsidP="000B78CF"/>
    <w:p w:rsidR="000120FE" w:rsidRDefault="0032504E" w:rsidP="000B78CF">
      <w:r>
        <w:t>[</w:t>
      </w:r>
      <w:r w:rsidRPr="0032504E">
        <w:rPr>
          <w:i/>
        </w:rPr>
        <w:t>Rúbrica</w:t>
      </w:r>
      <w:r>
        <w:t>]</w:t>
      </w:r>
    </w:p>
    <w:p w:rsidR="00214065" w:rsidRDefault="0032504E" w:rsidP="00DD45FD">
      <w:pPr>
        <w:ind w:left="6379" w:firstLine="709"/>
      </w:pPr>
      <w:r>
        <w:t>Vist i plau</w:t>
      </w:r>
    </w:p>
    <w:p w:rsidR="0032504E" w:rsidRDefault="0032504E" w:rsidP="00596966">
      <w:pPr>
        <w:ind w:left="6379" w:firstLine="709"/>
      </w:pPr>
      <w:r>
        <w:t>La presidenta</w:t>
      </w:r>
    </w:p>
    <w:p w:rsidR="0032504E" w:rsidRDefault="0032504E" w:rsidP="000B78CF"/>
    <w:p w:rsidR="00596966" w:rsidRDefault="00596966" w:rsidP="000B78CF"/>
    <w:p w:rsidR="0032504E" w:rsidRDefault="0032504E" w:rsidP="00596966">
      <w:pPr>
        <w:ind w:left="6379" w:firstLine="709"/>
      </w:pPr>
      <w:r>
        <w:t>[</w:t>
      </w:r>
      <w:r w:rsidRPr="0032504E">
        <w:rPr>
          <w:i/>
        </w:rPr>
        <w:t>Rúbrica</w:t>
      </w:r>
      <w:r>
        <w:t>]</w:t>
      </w:r>
    </w:p>
    <w:p w:rsidR="000120FE" w:rsidRDefault="000120FE" w:rsidP="000B78CF"/>
    <w:p w:rsidR="000120FE" w:rsidRDefault="000120FE" w:rsidP="000B78CF"/>
    <w:p w:rsidR="0032504E" w:rsidRDefault="0032504E" w:rsidP="000B78CF">
      <w:pPr>
        <w:rPr>
          <w:b/>
        </w:rPr>
      </w:pPr>
      <w:r w:rsidRPr="0032504E">
        <w:rPr>
          <w:b/>
        </w:rPr>
        <w:t>Annexos</w:t>
      </w:r>
    </w:p>
    <w:p w:rsidR="000B78CF" w:rsidRPr="00BC0294" w:rsidRDefault="000B78CF" w:rsidP="000B78CF">
      <w:pPr>
        <w:rPr>
          <w:bCs/>
        </w:rPr>
      </w:pPr>
    </w:p>
    <w:p w:rsidR="00596966" w:rsidRDefault="00596966" w:rsidP="00596966">
      <w:pPr>
        <w:numPr>
          <w:ilvl w:val="0"/>
          <w:numId w:val="29"/>
        </w:numPr>
        <w:tabs>
          <w:tab w:val="clear" w:pos="360"/>
        </w:tabs>
        <w:ind w:left="284" w:hanging="284"/>
      </w:pPr>
      <w:r w:rsidRPr="0092067C">
        <w:rPr>
          <w:iCs/>
        </w:rPr>
        <w:t>Acta de la reunió ordinària de la Comissió de Doctorat de la Facultat de Biblioteconomia i Documentació (sessió 24)</w:t>
      </w:r>
      <w:r>
        <w:rPr>
          <w:i/>
        </w:rPr>
        <w:t xml:space="preserve"> </w:t>
      </w:r>
      <w:r>
        <w:t>[2018-25-annex-01.pdf]</w:t>
      </w:r>
    </w:p>
    <w:p w:rsidR="00E35908" w:rsidRPr="000120FE" w:rsidRDefault="00596966" w:rsidP="00596966">
      <w:pPr>
        <w:numPr>
          <w:ilvl w:val="0"/>
          <w:numId w:val="29"/>
        </w:numPr>
        <w:tabs>
          <w:tab w:val="clear" w:pos="360"/>
        </w:tabs>
        <w:spacing w:before="120"/>
        <w:ind w:left="284" w:hanging="284"/>
      </w:pPr>
      <w:r w:rsidRPr="0092067C">
        <w:rPr>
          <w:iCs/>
        </w:rPr>
        <w:t>Informe de l’estat dels plans docents (201</w:t>
      </w:r>
      <w:r>
        <w:rPr>
          <w:iCs/>
        </w:rPr>
        <w:t>8</w:t>
      </w:r>
      <w:r w:rsidRPr="0092067C">
        <w:rPr>
          <w:iCs/>
        </w:rPr>
        <w:t>-201</w:t>
      </w:r>
      <w:r>
        <w:rPr>
          <w:iCs/>
        </w:rPr>
        <w:t>9</w:t>
      </w:r>
      <w:r w:rsidRPr="0092067C">
        <w:rPr>
          <w:iCs/>
        </w:rPr>
        <w:t>)</w:t>
      </w:r>
      <w:r>
        <w:t xml:space="preserve"> [2018-25-annex-02.pdf]</w:t>
      </w:r>
    </w:p>
    <w:sectPr w:rsidR="00E35908" w:rsidRPr="000120FE" w:rsidSect="00A00EA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077" w:bottom="1417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1D" w:rsidRDefault="00B6721D">
      <w:r>
        <w:separator/>
      </w:r>
    </w:p>
  </w:endnote>
  <w:endnote w:type="continuationSeparator" w:id="0">
    <w:p w:rsidR="00B6721D" w:rsidRDefault="00B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F8" w:rsidRPr="00036E34" w:rsidRDefault="00BF42F8" w:rsidP="000120FE">
    <w:pPr>
      <w:pStyle w:val="Peu"/>
      <w:tabs>
        <w:tab w:val="left" w:pos="4124"/>
      </w:tabs>
      <w:spacing w:before="240"/>
      <w:jc w:val="right"/>
      <w:rPr>
        <w:szCs w:val="16"/>
      </w:rPr>
    </w:pPr>
    <w:r w:rsidRPr="00036E34">
      <w:rPr>
        <w:rStyle w:val="Nmerodepgina"/>
        <w:szCs w:val="16"/>
      </w:rPr>
      <w:fldChar w:fldCharType="begin"/>
    </w:r>
    <w:r w:rsidRPr="00036E34">
      <w:rPr>
        <w:rStyle w:val="Nmerodepgina"/>
        <w:szCs w:val="16"/>
      </w:rPr>
      <w:instrText xml:space="preserve"> PAGE </w:instrText>
    </w:r>
    <w:r w:rsidRPr="00036E34">
      <w:rPr>
        <w:rStyle w:val="Nmerodepgina"/>
        <w:szCs w:val="16"/>
      </w:rPr>
      <w:fldChar w:fldCharType="separate"/>
    </w:r>
    <w:r w:rsidR="00F76788">
      <w:rPr>
        <w:rStyle w:val="Nmerodepgina"/>
        <w:noProof/>
        <w:szCs w:val="16"/>
      </w:rPr>
      <w:t>2</w:t>
    </w:r>
    <w:r w:rsidRPr="00036E34">
      <w:rPr>
        <w:rStyle w:val="Nmerodepgina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F8" w:rsidRPr="00C404D7" w:rsidRDefault="00C66F2E" w:rsidP="000B78CF">
    <w:pPr>
      <w:pStyle w:val="Encap"/>
      <w:tabs>
        <w:tab w:val="clear" w:pos="2778"/>
        <w:tab w:val="right" w:pos="9072"/>
      </w:tabs>
      <w:spacing w:line="240" w:lineRule="auto"/>
      <w:jc w:val="left"/>
      <w:rPr>
        <w:szCs w:val="16"/>
      </w:rPr>
    </w:pPr>
    <w:r w:rsidRPr="00F5659B">
      <w:fldChar w:fldCharType="begin"/>
    </w:r>
    <w:r w:rsidRPr="00C66F2E">
      <w:instrText xml:space="preserve"> FILENAME </w:instrText>
    </w:r>
    <w:r w:rsidRPr="00F5659B">
      <w:fldChar w:fldCharType="separate"/>
    </w:r>
    <w:r w:rsidR="002F56C6">
      <w:rPr>
        <w:noProof/>
      </w:rPr>
      <w:t>2018-25-acta-exemple.docx</w:t>
    </w:r>
    <w:r w:rsidRPr="00F5659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1D" w:rsidRDefault="00B6721D">
      <w:r>
        <w:separator/>
      </w:r>
    </w:p>
  </w:footnote>
  <w:footnote w:type="continuationSeparator" w:id="0">
    <w:p w:rsidR="00B6721D" w:rsidRDefault="00B6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F8" w:rsidRDefault="00A00EA7" w:rsidP="00715275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Serveis Lingüístics"/>
    </w:tblPr>
    <w:tblGrid>
      <w:gridCol w:w="1867"/>
      <w:gridCol w:w="1752"/>
      <w:gridCol w:w="2180"/>
    </w:tblGrid>
    <w:tr w:rsidR="00E75899" w:rsidRPr="00A00EA7" w:rsidTr="00A00EA7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:rsidR="00A00EA7" w:rsidRPr="00A00EA7" w:rsidRDefault="00A00EA7" w:rsidP="00A00EA7">
          <w:pPr>
            <w:keepNext/>
            <w:spacing w:line="180" w:lineRule="exact"/>
            <w:jc w:val="left"/>
            <w:rPr>
              <w:b/>
              <w:sz w:val="14"/>
            </w:rPr>
          </w:pPr>
        </w:p>
        <w:p w:rsidR="00A00EA7" w:rsidRPr="00A00EA7" w:rsidRDefault="00A00EA7" w:rsidP="00A00EA7">
          <w:pPr>
            <w:keepNext/>
            <w:spacing w:line="180" w:lineRule="exact"/>
            <w:jc w:val="left"/>
            <w:rPr>
              <w:sz w:val="14"/>
            </w:rPr>
          </w:pPr>
        </w:p>
      </w:tc>
    </w:tr>
    <w:tr w:rsidR="00E75899" w:rsidRPr="00A00EA7" w:rsidTr="00A00EA7">
      <w:trPr>
        <w:cantSplit/>
      </w:trPr>
      <w:tc>
        <w:tcPr>
          <w:tcW w:w="0" w:type="auto"/>
        </w:tcPr>
        <w:p w:rsidR="00A00EA7" w:rsidRPr="00A00EA7" w:rsidRDefault="00E75899" w:rsidP="00E75899">
          <w:pPr>
            <w:spacing w:line="180" w:lineRule="exact"/>
            <w:jc w:val="left"/>
            <w:rPr>
              <w:b/>
              <w:sz w:val="14"/>
            </w:rPr>
          </w:pPr>
          <w:r>
            <w:rPr>
              <w:b/>
              <w:sz w:val="14"/>
            </w:rPr>
            <w:t xml:space="preserve">Facultat de Biblioteconomia </w:t>
          </w:r>
          <w:r w:rsidR="000B78CF">
            <w:rPr>
              <w:b/>
              <w:sz w:val="14"/>
            </w:rPr>
            <w:br/>
          </w:r>
          <w:r>
            <w:rPr>
              <w:b/>
              <w:sz w:val="14"/>
            </w:rPr>
            <w:t>i Documentació</w:t>
          </w:r>
        </w:p>
        <w:p w:rsidR="00A00EA7" w:rsidRPr="00A00EA7" w:rsidRDefault="00A00EA7" w:rsidP="00A00EA7">
          <w:pPr>
            <w:spacing w:line="180" w:lineRule="exact"/>
            <w:jc w:val="left"/>
            <w:rPr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A00EA7" w:rsidRPr="00A00EA7" w:rsidRDefault="00A00EA7" w:rsidP="00A00EA7">
          <w:pPr>
            <w:spacing w:line="180" w:lineRule="exact"/>
            <w:jc w:val="left"/>
            <w:rPr>
              <w:sz w:val="14"/>
            </w:rPr>
          </w:pPr>
          <w:r w:rsidRPr="00A00EA7">
            <w:rPr>
              <w:sz w:val="14"/>
            </w:rPr>
            <w:t>Melcior de Palau, 140</w:t>
          </w:r>
        </w:p>
        <w:p w:rsidR="00A00EA7" w:rsidRPr="00A00EA7" w:rsidRDefault="00A00EA7" w:rsidP="00A00EA7">
          <w:pPr>
            <w:spacing w:line="180" w:lineRule="exact"/>
            <w:jc w:val="left"/>
            <w:rPr>
              <w:sz w:val="14"/>
            </w:rPr>
          </w:pPr>
          <w:r w:rsidRPr="00A00EA7">
            <w:rPr>
              <w:sz w:val="14"/>
            </w:rPr>
            <w:t>08014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A00EA7" w:rsidRPr="00A00EA7" w:rsidRDefault="00A00EA7" w:rsidP="00970114">
          <w:pPr>
            <w:spacing w:line="180" w:lineRule="exact"/>
            <w:jc w:val="left"/>
            <w:rPr>
              <w:sz w:val="14"/>
            </w:rPr>
          </w:pPr>
          <w:r w:rsidRPr="00A00EA7">
            <w:rPr>
              <w:sz w:val="14"/>
            </w:rPr>
            <w:t xml:space="preserve">+34 934 035 </w:t>
          </w:r>
          <w:r w:rsidR="00970114">
            <w:rPr>
              <w:sz w:val="14"/>
            </w:rPr>
            <w:t>770</w:t>
          </w:r>
        </w:p>
        <w:p w:rsidR="00A00EA7" w:rsidRPr="00A00EA7" w:rsidRDefault="00E75899" w:rsidP="00E75899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bib</w:t>
          </w:r>
          <w:r w:rsidR="006D21B8">
            <w:rPr>
              <w:sz w:val="14"/>
            </w:rPr>
            <w:t>lioteconomia</w:t>
          </w:r>
          <w:r w:rsidR="00A00EA7" w:rsidRPr="00A00EA7">
            <w:rPr>
              <w:sz w:val="14"/>
            </w:rPr>
            <w:t>@ub.edu</w:t>
          </w:r>
        </w:p>
        <w:p w:rsidR="00A00EA7" w:rsidRPr="00A00EA7" w:rsidRDefault="00A00EA7" w:rsidP="00E75899">
          <w:pPr>
            <w:spacing w:line="180" w:lineRule="exact"/>
            <w:jc w:val="left"/>
            <w:rPr>
              <w:sz w:val="14"/>
            </w:rPr>
          </w:pPr>
          <w:r w:rsidRPr="00A00EA7">
            <w:rPr>
              <w:sz w:val="14"/>
            </w:rPr>
            <w:t>www.ub.edu/</w:t>
          </w:r>
          <w:r w:rsidR="00E75899">
            <w:rPr>
              <w:sz w:val="14"/>
            </w:rPr>
            <w:t>biblio</w:t>
          </w:r>
          <w:r w:rsidR="006D21B8">
            <w:rPr>
              <w:sz w:val="14"/>
            </w:rPr>
            <w:t>teconomia</w:t>
          </w:r>
        </w:p>
      </w:tc>
    </w:tr>
  </w:tbl>
  <w:p w:rsidR="00A00EA7" w:rsidRPr="00A00EA7" w:rsidRDefault="00A00EA7" w:rsidP="00A00EA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925F0"/>
    <w:multiLevelType w:val="multilevel"/>
    <w:tmpl w:val="10F60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F51029"/>
    <w:multiLevelType w:val="hybridMultilevel"/>
    <w:tmpl w:val="760294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E145474"/>
    <w:multiLevelType w:val="multilevel"/>
    <w:tmpl w:val="10F60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0792CCA"/>
    <w:multiLevelType w:val="hybridMultilevel"/>
    <w:tmpl w:val="F6ACDDEC"/>
    <w:lvl w:ilvl="0" w:tplc="66AEB0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C67413"/>
    <w:multiLevelType w:val="hybridMultilevel"/>
    <w:tmpl w:val="325C45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C50A84"/>
    <w:multiLevelType w:val="multilevel"/>
    <w:tmpl w:val="10F60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6A05B3"/>
    <w:multiLevelType w:val="hybridMultilevel"/>
    <w:tmpl w:val="B05C4A04"/>
    <w:lvl w:ilvl="0" w:tplc="66AEB0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EE2ECB"/>
    <w:multiLevelType w:val="hybridMultilevel"/>
    <w:tmpl w:val="D75211AA"/>
    <w:lvl w:ilvl="0" w:tplc="66AEB0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D05C0"/>
    <w:multiLevelType w:val="multilevel"/>
    <w:tmpl w:val="10F60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FC6BFF"/>
    <w:multiLevelType w:val="hybridMultilevel"/>
    <w:tmpl w:val="10F60010"/>
    <w:lvl w:ilvl="0" w:tplc="66AEB0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7700DA"/>
    <w:multiLevelType w:val="hybridMultilevel"/>
    <w:tmpl w:val="760294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DD7019"/>
    <w:multiLevelType w:val="hybridMultilevel"/>
    <w:tmpl w:val="9AD4460C"/>
    <w:lvl w:ilvl="0" w:tplc="66AEB0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D90573"/>
    <w:multiLevelType w:val="hybridMultilevel"/>
    <w:tmpl w:val="760294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BAD08FA"/>
    <w:multiLevelType w:val="multilevel"/>
    <w:tmpl w:val="B374E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26CA8"/>
    <w:multiLevelType w:val="hybridMultilevel"/>
    <w:tmpl w:val="760294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6"/>
  </w:num>
  <w:num w:numId="3">
    <w:abstractNumId w:val="11"/>
  </w:num>
  <w:num w:numId="4">
    <w:abstractNumId w:val="15"/>
  </w:num>
  <w:num w:numId="5">
    <w:abstractNumId w:val="17"/>
  </w:num>
  <w:num w:numId="6">
    <w:abstractNumId w:val="18"/>
  </w:num>
  <w:num w:numId="7">
    <w:abstractNumId w:val="20"/>
  </w:num>
  <w:num w:numId="8">
    <w:abstractNumId w:val="23"/>
  </w:num>
  <w:num w:numId="9">
    <w:abstractNumId w:val="14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0"/>
  </w:num>
  <w:num w:numId="22">
    <w:abstractNumId w:val="27"/>
  </w:num>
  <w:num w:numId="23">
    <w:abstractNumId w:val="12"/>
  </w:num>
  <w:num w:numId="24">
    <w:abstractNumId w:val="13"/>
  </w:num>
  <w:num w:numId="25">
    <w:abstractNumId w:val="24"/>
  </w:num>
  <w:num w:numId="26">
    <w:abstractNumId w:val="22"/>
  </w:num>
  <w:num w:numId="27">
    <w:abstractNumId w:val="28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F1"/>
    <w:rsid w:val="000120FE"/>
    <w:rsid w:val="000152DA"/>
    <w:rsid w:val="00036E34"/>
    <w:rsid w:val="00094B99"/>
    <w:rsid w:val="000A4B33"/>
    <w:rsid w:val="000A6C80"/>
    <w:rsid w:val="000B5139"/>
    <w:rsid w:val="000B78CF"/>
    <w:rsid w:val="000C1723"/>
    <w:rsid w:val="000D3C50"/>
    <w:rsid w:val="000D75E8"/>
    <w:rsid w:val="00132C0B"/>
    <w:rsid w:val="001410D6"/>
    <w:rsid w:val="0017242A"/>
    <w:rsid w:val="001D5B4B"/>
    <w:rsid w:val="00214065"/>
    <w:rsid w:val="00256300"/>
    <w:rsid w:val="002E6DA7"/>
    <w:rsid w:val="002F56C6"/>
    <w:rsid w:val="002F7315"/>
    <w:rsid w:val="0032504E"/>
    <w:rsid w:val="00351F2E"/>
    <w:rsid w:val="00361745"/>
    <w:rsid w:val="00390860"/>
    <w:rsid w:val="004018D9"/>
    <w:rsid w:val="00410721"/>
    <w:rsid w:val="00464F85"/>
    <w:rsid w:val="00466E52"/>
    <w:rsid w:val="00476CAF"/>
    <w:rsid w:val="00497332"/>
    <w:rsid w:val="004A5BA0"/>
    <w:rsid w:val="00503399"/>
    <w:rsid w:val="00567FB3"/>
    <w:rsid w:val="005951A6"/>
    <w:rsid w:val="00596966"/>
    <w:rsid w:val="006A71D0"/>
    <w:rsid w:val="006B779B"/>
    <w:rsid w:val="006C25F6"/>
    <w:rsid w:val="006C6653"/>
    <w:rsid w:val="006D21B8"/>
    <w:rsid w:val="00715275"/>
    <w:rsid w:val="00717023"/>
    <w:rsid w:val="00776A3C"/>
    <w:rsid w:val="007C2F50"/>
    <w:rsid w:val="007F2778"/>
    <w:rsid w:val="00862E7F"/>
    <w:rsid w:val="008811F4"/>
    <w:rsid w:val="008A2437"/>
    <w:rsid w:val="008D2C86"/>
    <w:rsid w:val="008F0BE5"/>
    <w:rsid w:val="00962CC6"/>
    <w:rsid w:val="00970114"/>
    <w:rsid w:val="00973E24"/>
    <w:rsid w:val="009841D2"/>
    <w:rsid w:val="009A43F0"/>
    <w:rsid w:val="009C1430"/>
    <w:rsid w:val="009E4107"/>
    <w:rsid w:val="00A00EA7"/>
    <w:rsid w:val="00A5248C"/>
    <w:rsid w:val="00A84246"/>
    <w:rsid w:val="00A913E0"/>
    <w:rsid w:val="00AC38C6"/>
    <w:rsid w:val="00AC7411"/>
    <w:rsid w:val="00B46193"/>
    <w:rsid w:val="00B6721D"/>
    <w:rsid w:val="00B83A92"/>
    <w:rsid w:val="00B87AF1"/>
    <w:rsid w:val="00BC0294"/>
    <w:rsid w:val="00BF42F8"/>
    <w:rsid w:val="00C0784F"/>
    <w:rsid w:val="00C404D7"/>
    <w:rsid w:val="00C53A2B"/>
    <w:rsid w:val="00C6394D"/>
    <w:rsid w:val="00C66F2E"/>
    <w:rsid w:val="00C708DC"/>
    <w:rsid w:val="00CD7381"/>
    <w:rsid w:val="00D3394C"/>
    <w:rsid w:val="00D647C3"/>
    <w:rsid w:val="00D95FB5"/>
    <w:rsid w:val="00DB06BD"/>
    <w:rsid w:val="00DC2A1E"/>
    <w:rsid w:val="00DD45FD"/>
    <w:rsid w:val="00E16568"/>
    <w:rsid w:val="00E2604E"/>
    <w:rsid w:val="00E35908"/>
    <w:rsid w:val="00E75899"/>
    <w:rsid w:val="00EB7733"/>
    <w:rsid w:val="00F429AD"/>
    <w:rsid w:val="00F5659B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5CD2566"/>
  <w15:chartTrackingRefBased/>
  <w15:docId w15:val="{F26C4619-4578-4C93-B3AB-AA66A1EE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A7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rPr>
      <w:color w:val="0000FF"/>
      <w:u w:val="single"/>
    </w:rPr>
  </w:style>
  <w:style w:type="paragraph" w:styleId="Capalera">
    <w:name w:val="header"/>
    <w:basedOn w:val="Normal"/>
    <w:rsid w:val="00A00EA7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A00EA7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A00EA7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A00EA7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A00EA7"/>
    <w:rPr>
      <w:b/>
    </w:rPr>
  </w:style>
  <w:style w:type="character" w:styleId="Refernciadenotaalfinal">
    <w:name w:val="endnote reference"/>
    <w:rsid w:val="00A00EA7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A00EA7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A00EA7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715275"/>
    <w:rPr>
      <w:rFonts w:ascii="Arial" w:eastAsia="Cambria" w:hAnsi="Arial"/>
      <w:sz w:val="16"/>
      <w:lang w:eastAsia="en-US" w:bidi="ar-SA"/>
    </w:rPr>
  </w:style>
  <w:style w:type="paragraph" w:styleId="Textdenotaapeudepgina">
    <w:name w:val="footnote text"/>
    <w:basedOn w:val="Normal"/>
    <w:link w:val="TextdenotaapeudepginaCar"/>
    <w:rsid w:val="00A00EA7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715275"/>
    <w:rPr>
      <w:rFonts w:ascii="Arial" w:eastAsia="Cambria" w:hAnsi="Arial"/>
      <w:sz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Universitat de Barcelona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Anna Grau</cp:lastModifiedBy>
  <cp:revision>26</cp:revision>
  <cp:lastPrinted>2010-11-09T16:56:00Z</cp:lastPrinted>
  <dcterms:created xsi:type="dcterms:W3CDTF">2018-02-12T11:02:00Z</dcterms:created>
  <dcterms:modified xsi:type="dcterms:W3CDTF">2018-10-24T15:23:00Z</dcterms:modified>
  <cp:category/>
</cp:coreProperties>
</file>