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4627B" w14:textId="187F975A" w:rsidR="00EC5905" w:rsidRPr="00426A83" w:rsidRDefault="00EC5905" w:rsidP="00426A83">
      <w:pPr>
        <w:jc w:val="both"/>
        <w:rPr>
          <w:b/>
          <w:sz w:val="24"/>
          <w:szCs w:val="24"/>
        </w:rPr>
      </w:pPr>
      <w:r w:rsidRPr="00426A83">
        <w:rPr>
          <w:b/>
          <w:sz w:val="24"/>
          <w:szCs w:val="24"/>
        </w:rPr>
        <w:t>CONVENI DE COOPERACIÓ</w:t>
      </w:r>
      <w:r w:rsidR="005D71B3" w:rsidRPr="00426A83">
        <w:rPr>
          <w:b/>
          <w:sz w:val="24"/>
          <w:szCs w:val="24"/>
        </w:rPr>
        <w:t xml:space="preserve"> PER A L’INTERCANVI D’ESTUDIANTS</w:t>
      </w:r>
      <w:r w:rsidR="00A17796" w:rsidRPr="00426A83">
        <w:rPr>
          <w:b/>
          <w:sz w:val="24"/>
          <w:szCs w:val="24"/>
        </w:rPr>
        <w:t xml:space="preserve"> ENTRE LA </w:t>
      </w:r>
      <w:r w:rsidR="00A17796" w:rsidRPr="008D3399">
        <w:rPr>
          <w:b/>
          <w:color w:val="FF0000"/>
          <w:sz w:val="24"/>
          <w:szCs w:val="24"/>
        </w:rPr>
        <w:t>………….</w:t>
      </w:r>
      <w:r w:rsidR="006104FD" w:rsidRPr="008D3399">
        <w:rPr>
          <w:b/>
          <w:color w:val="FF0000"/>
          <w:sz w:val="24"/>
          <w:szCs w:val="24"/>
        </w:rPr>
        <w:t xml:space="preserve">................. </w:t>
      </w:r>
      <w:bookmarkStart w:id="0" w:name="_GoBack"/>
      <w:bookmarkEnd w:id="0"/>
      <w:r w:rsidR="00A17796" w:rsidRPr="008D3399">
        <w:rPr>
          <w:b/>
          <w:color w:val="FF0000"/>
          <w:sz w:val="24"/>
          <w:szCs w:val="24"/>
        </w:rPr>
        <w:t>(</w:t>
      </w:r>
      <w:r w:rsidR="00CA4CAF" w:rsidRPr="008D3399">
        <w:rPr>
          <w:b/>
          <w:color w:val="FF0000"/>
          <w:sz w:val="24"/>
          <w:szCs w:val="24"/>
        </w:rPr>
        <w:t>PAÍS</w:t>
      </w:r>
      <w:r w:rsidR="00A17796" w:rsidRPr="00426A83">
        <w:rPr>
          <w:b/>
          <w:color w:val="FF0000"/>
          <w:sz w:val="24"/>
          <w:szCs w:val="24"/>
        </w:rPr>
        <w:t>)</w:t>
      </w:r>
      <w:r w:rsidR="00CA4CAF" w:rsidRPr="00426A83">
        <w:rPr>
          <w:b/>
          <w:color w:val="FF0000"/>
          <w:sz w:val="24"/>
          <w:szCs w:val="24"/>
        </w:rPr>
        <w:t xml:space="preserve"> </w:t>
      </w:r>
      <w:r w:rsidRPr="00426A83">
        <w:rPr>
          <w:b/>
          <w:sz w:val="24"/>
          <w:szCs w:val="24"/>
        </w:rPr>
        <w:t>I LA UNIVERSITAT DE BARCELONA (ESPANYA)</w:t>
      </w:r>
    </w:p>
    <w:p w14:paraId="5DB31240" w14:textId="77777777" w:rsidR="00EC5905" w:rsidRPr="00426A83" w:rsidRDefault="00EC5905" w:rsidP="00426A83">
      <w:pPr>
        <w:jc w:val="both"/>
        <w:rPr>
          <w:b/>
          <w:sz w:val="24"/>
          <w:szCs w:val="24"/>
          <w:u w:val="single"/>
        </w:rPr>
      </w:pPr>
    </w:p>
    <w:p w14:paraId="39D00DF9" w14:textId="77777777" w:rsidR="00EC5905" w:rsidRPr="00426A83" w:rsidRDefault="00EC5905" w:rsidP="00426A83">
      <w:pPr>
        <w:jc w:val="both"/>
        <w:rPr>
          <w:sz w:val="24"/>
          <w:szCs w:val="24"/>
          <w:u w:val="single"/>
        </w:rPr>
      </w:pPr>
    </w:p>
    <w:p w14:paraId="7DB4D26F" w14:textId="77777777" w:rsidR="00EC5905" w:rsidRPr="00426A83" w:rsidRDefault="00EC5905" w:rsidP="00426A83">
      <w:pPr>
        <w:pStyle w:val="Ttol1"/>
        <w:rPr>
          <w:sz w:val="24"/>
          <w:szCs w:val="24"/>
          <w:lang w:val="ca-ES"/>
        </w:rPr>
      </w:pPr>
      <w:r w:rsidRPr="00426A83">
        <w:rPr>
          <w:sz w:val="24"/>
          <w:szCs w:val="24"/>
          <w:lang w:val="ca-ES"/>
        </w:rPr>
        <w:t>REUNITS</w:t>
      </w:r>
    </w:p>
    <w:p w14:paraId="1CF9E962" w14:textId="77777777" w:rsidR="009F14FE" w:rsidRPr="00426A83" w:rsidRDefault="009F14FE" w:rsidP="00426A83">
      <w:pPr>
        <w:jc w:val="both"/>
        <w:rPr>
          <w:sz w:val="24"/>
          <w:szCs w:val="24"/>
        </w:rPr>
      </w:pPr>
    </w:p>
    <w:p w14:paraId="1651FA6E" w14:textId="77777777" w:rsidR="008D3399" w:rsidRDefault="008D3399" w:rsidP="008D3399">
      <w:pPr>
        <w:jc w:val="both"/>
        <w:rPr>
          <w:sz w:val="24"/>
          <w:szCs w:val="24"/>
        </w:rPr>
      </w:pPr>
      <w:r>
        <w:rPr>
          <w:sz w:val="24"/>
          <w:szCs w:val="24"/>
        </w:rPr>
        <w:t xml:space="preserve">D’una part, el Dr. Raúl Ramos Lobo, vicerector de Política d’Internacionalització de la Universitat de Barcelona, en nom i representació d’aquesta Universitat, per resolució del Rector de 07 de febrer de 2024, com a representant legal d’aquesta institució </w:t>
      </w:r>
      <w:r w:rsidRPr="00A07740">
        <w:rPr>
          <w:sz w:val="24"/>
          <w:szCs w:val="24"/>
        </w:rPr>
        <w:t>en virtut de les competències que preveu l’Estatut de la Universitat de Barcelona aprovat pel Decret 246/2003, de 8 d’octubre (DOGC núm. 3993, de 22 d’octubre).</w:t>
      </w:r>
    </w:p>
    <w:p w14:paraId="620101E2" w14:textId="77777777" w:rsidR="008D3399" w:rsidRDefault="008D3399" w:rsidP="008D3399">
      <w:pPr>
        <w:jc w:val="both"/>
        <w:rPr>
          <w:sz w:val="24"/>
          <w:szCs w:val="24"/>
        </w:rPr>
      </w:pPr>
    </w:p>
    <w:p w14:paraId="1DDD6E56" w14:textId="2A970A79" w:rsidR="00EC5905" w:rsidRPr="00426A83" w:rsidRDefault="00EC5905" w:rsidP="00426A83">
      <w:pPr>
        <w:jc w:val="both"/>
        <w:rPr>
          <w:sz w:val="24"/>
          <w:szCs w:val="24"/>
        </w:rPr>
      </w:pPr>
    </w:p>
    <w:p w14:paraId="52DE939C" w14:textId="12E9B392" w:rsidR="00EC5905" w:rsidRPr="00426A83" w:rsidRDefault="00EC5905" w:rsidP="00426A83">
      <w:pPr>
        <w:rPr>
          <w:color w:val="FF0000"/>
          <w:sz w:val="24"/>
          <w:szCs w:val="24"/>
        </w:rPr>
      </w:pPr>
      <w:r w:rsidRPr="00426A83">
        <w:rPr>
          <w:sz w:val="24"/>
          <w:szCs w:val="24"/>
        </w:rPr>
        <w:t xml:space="preserve">I de l’altra, </w:t>
      </w:r>
      <w:r w:rsidR="003B7A61" w:rsidRPr="00426A83">
        <w:rPr>
          <w:sz w:val="24"/>
          <w:szCs w:val="24"/>
        </w:rPr>
        <w:t>el</w:t>
      </w:r>
      <w:r w:rsidRPr="00426A83">
        <w:rPr>
          <w:sz w:val="24"/>
          <w:szCs w:val="24"/>
        </w:rPr>
        <w:t xml:space="preserve"> Sr. ……………  , </w:t>
      </w:r>
      <w:r w:rsidR="00A17796" w:rsidRPr="00426A83">
        <w:rPr>
          <w:color w:val="FF0000"/>
          <w:sz w:val="24"/>
          <w:szCs w:val="24"/>
        </w:rPr>
        <w:t>(tractament protocol·lari que correspongui)</w:t>
      </w:r>
      <w:r w:rsidR="00426A83">
        <w:rPr>
          <w:color w:val="FF0000"/>
          <w:sz w:val="24"/>
          <w:szCs w:val="24"/>
        </w:rPr>
        <w:t xml:space="preserve"> </w:t>
      </w:r>
    </w:p>
    <w:p w14:paraId="3FD1B49E" w14:textId="77777777" w:rsidR="00C54CDB" w:rsidRPr="00426A83" w:rsidRDefault="00C54CDB" w:rsidP="00426A83">
      <w:pPr>
        <w:jc w:val="both"/>
        <w:rPr>
          <w:color w:val="FF0000"/>
          <w:sz w:val="24"/>
          <w:szCs w:val="24"/>
        </w:rPr>
      </w:pPr>
      <w:r w:rsidRPr="00426A83">
        <w:rPr>
          <w:color w:val="FF0000"/>
          <w:sz w:val="24"/>
          <w:szCs w:val="24"/>
        </w:rPr>
        <w:t>Reproduir les dades que consten a l’apartat anterior: nom i cognoms, dades sobre el nomenament i la denominació completa de la universitat o entitat).</w:t>
      </w:r>
    </w:p>
    <w:p w14:paraId="6B0AEF48" w14:textId="77777777" w:rsidR="00EC5905" w:rsidRPr="00426A83" w:rsidRDefault="00EC5905" w:rsidP="00426A83">
      <w:pPr>
        <w:jc w:val="both"/>
        <w:rPr>
          <w:sz w:val="24"/>
          <w:szCs w:val="24"/>
        </w:rPr>
      </w:pPr>
    </w:p>
    <w:p w14:paraId="1D8A8DDA" w14:textId="77777777" w:rsidR="00EC5905" w:rsidRPr="00426A83" w:rsidRDefault="00EC5905" w:rsidP="00426A83">
      <w:pPr>
        <w:jc w:val="both"/>
        <w:rPr>
          <w:sz w:val="24"/>
          <w:szCs w:val="24"/>
        </w:rPr>
      </w:pPr>
      <w:r w:rsidRPr="00426A83">
        <w:rPr>
          <w:sz w:val="24"/>
          <w:szCs w:val="24"/>
        </w:rPr>
        <w:t>Ambdues parts, en l’exercici de les funcions que els han estat legalment atribuïdes, reconeixent-se recíprocament la capacitat legal necessària.</w:t>
      </w:r>
    </w:p>
    <w:p w14:paraId="67709EDD" w14:textId="77777777" w:rsidR="00EC5905" w:rsidRPr="00426A83" w:rsidRDefault="00EC5905" w:rsidP="00426A83">
      <w:pPr>
        <w:jc w:val="both"/>
        <w:rPr>
          <w:sz w:val="24"/>
          <w:szCs w:val="24"/>
        </w:rPr>
      </w:pPr>
    </w:p>
    <w:p w14:paraId="668B66BD" w14:textId="577BDDD3" w:rsidR="00EC5905" w:rsidRDefault="00EC5905" w:rsidP="00426A83">
      <w:pPr>
        <w:jc w:val="both"/>
        <w:rPr>
          <w:sz w:val="24"/>
          <w:szCs w:val="24"/>
        </w:rPr>
      </w:pPr>
    </w:p>
    <w:p w14:paraId="45F9CE01" w14:textId="77777777" w:rsidR="009A4A62" w:rsidRPr="00426A83" w:rsidRDefault="009A4A62" w:rsidP="00426A83">
      <w:pPr>
        <w:jc w:val="both"/>
        <w:rPr>
          <w:sz w:val="24"/>
          <w:szCs w:val="24"/>
        </w:rPr>
      </w:pPr>
    </w:p>
    <w:p w14:paraId="0CF1546E" w14:textId="77777777" w:rsidR="00EC5905" w:rsidRPr="00426A83" w:rsidRDefault="00EC5905" w:rsidP="00426A83">
      <w:pPr>
        <w:pStyle w:val="Ttol1"/>
        <w:rPr>
          <w:sz w:val="24"/>
          <w:szCs w:val="24"/>
          <w:lang w:val="ca-ES"/>
        </w:rPr>
      </w:pPr>
      <w:r w:rsidRPr="00426A83">
        <w:rPr>
          <w:sz w:val="24"/>
          <w:szCs w:val="24"/>
          <w:lang w:val="ca-ES"/>
        </w:rPr>
        <w:t>MANIFESTEN</w:t>
      </w:r>
    </w:p>
    <w:p w14:paraId="2140A56D" w14:textId="77777777" w:rsidR="00EC5905" w:rsidRPr="00426A83" w:rsidRDefault="00EC5905" w:rsidP="00426A83">
      <w:pPr>
        <w:jc w:val="both"/>
        <w:rPr>
          <w:sz w:val="24"/>
          <w:szCs w:val="24"/>
        </w:rPr>
      </w:pPr>
    </w:p>
    <w:p w14:paraId="4817198B" w14:textId="77777777" w:rsidR="00EC5905" w:rsidRPr="00426A83" w:rsidRDefault="00EC5905" w:rsidP="00426A83">
      <w:pPr>
        <w:pStyle w:val="Pargrafdellista"/>
        <w:numPr>
          <w:ilvl w:val="0"/>
          <w:numId w:val="4"/>
        </w:numPr>
        <w:jc w:val="both"/>
      </w:pPr>
      <w:r w:rsidRPr="00426A83">
        <w:t xml:space="preserve">Que la Universitat de Barcelona, </w:t>
      </w:r>
      <w:r w:rsidR="00DD513D" w:rsidRPr="00426A83">
        <w:t xml:space="preserve">en endavant UB, </w:t>
      </w:r>
      <w:r w:rsidRPr="00426A83">
        <w:t xml:space="preserve">com a </w:t>
      </w:r>
      <w:r w:rsidR="0004158B" w:rsidRPr="00426A83">
        <w:t>Institu</w:t>
      </w:r>
      <w:r w:rsidRPr="00426A83">
        <w:t xml:space="preserve">ció pública que té encarregat el servei públic d’educació superior mitjançant la recerca, la docència i l’estudi, té atribuïda, entre d’altres, la funció de col·laborar amb les administracions públiques, institucions i altres universitats amb la finalitat d’elaborar, participar i executar plans i accions que contribueixin al progrés de la ciència, de la difusió de la cultura i el desenvolupament de la societat. </w:t>
      </w:r>
    </w:p>
    <w:p w14:paraId="393BC642" w14:textId="77777777" w:rsidR="00EE16E8" w:rsidRPr="00426A83" w:rsidRDefault="00EE16E8" w:rsidP="00426A83">
      <w:pPr>
        <w:jc w:val="both"/>
        <w:rPr>
          <w:sz w:val="24"/>
          <w:szCs w:val="24"/>
        </w:rPr>
      </w:pPr>
    </w:p>
    <w:p w14:paraId="2D757430" w14:textId="1632D119" w:rsidR="00EC5905" w:rsidRPr="00426A83" w:rsidRDefault="00EC5905" w:rsidP="00426A83">
      <w:pPr>
        <w:pStyle w:val="Pargrafdellista"/>
        <w:numPr>
          <w:ilvl w:val="0"/>
          <w:numId w:val="4"/>
        </w:numPr>
        <w:jc w:val="both"/>
      </w:pPr>
      <w:r w:rsidRPr="00426A83">
        <w:t>Que</w:t>
      </w:r>
      <w:r w:rsidR="008B0BC4" w:rsidRPr="00426A83">
        <w:t xml:space="preserve"> ... </w:t>
      </w:r>
      <w:r w:rsidRPr="00426A83">
        <w:rPr>
          <w:color w:val="FF0000"/>
        </w:rPr>
        <w:t>(Afegir la finalitat, objectiu o interès de l’altra contrapart)</w:t>
      </w:r>
    </w:p>
    <w:p w14:paraId="0DF7314E" w14:textId="77777777" w:rsidR="00EC5905" w:rsidRPr="00426A83" w:rsidRDefault="00EC5905" w:rsidP="00426A83">
      <w:pPr>
        <w:jc w:val="both"/>
        <w:rPr>
          <w:sz w:val="24"/>
          <w:szCs w:val="24"/>
        </w:rPr>
      </w:pPr>
    </w:p>
    <w:p w14:paraId="5D821576" w14:textId="4DA74580" w:rsidR="00EC5905" w:rsidRPr="00426A83" w:rsidRDefault="00EC5905" w:rsidP="00426A83">
      <w:pPr>
        <w:jc w:val="both"/>
        <w:rPr>
          <w:sz w:val="24"/>
          <w:szCs w:val="24"/>
        </w:rPr>
      </w:pPr>
      <w:r w:rsidRPr="00426A83">
        <w:rPr>
          <w:sz w:val="24"/>
          <w:szCs w:val="24"/>
        </w:rPr>
        <w:t>I és per tot això que</w:t>
      </w:r>
      <w:r w:rsidR="00691D7D" w:rsidRPr="00426A83">
        <w:rPr>
          <w:sz w:val="24"/>
          <w:szCs w:val="24"/>
        </w:rPr>
        <w:t xml:space="preserve"> </w:t>
      </w:r>
      <w:r w:rsidRPr="00426A83">
        <w:rPr>
          <w:sz w:val="24"/>
          <w:szCs w:val="24"/>
        </w:rPr>
        <w:t xml:space="preserve">acorden establir un programa d’intercanvi d’estudiants per a dur a terme estudis, </w:t>
      </w:r>
      <w:r w:rsidR="0004711A" w:rsidRPr="00426A83">
        <w:rPr>
          <w:color w:val="FF0000"/>
          <w:sz w:val="24"/>
          <w:szCs w:val="24"/>
        </w:rPr>
        <w:t>(En cas d’estudis exclosos en l’intercanvi d’estudiants, especificar aquí: excloent els estudis/les facultats de</w:t>
      </w:r>
      <w:r w:rsidR="00691D7D" w:rsidRPr="00426A83">
        <w:rPr>
          <w:color w:val="FF0000"/>
          <w:sz w:val="24"/>
          <w:szCs w:val="24"/>
        </w:rPr>
        <w:t xml:space="preserve"> </w:t>
      </w:r>
      <w:r w:rsidR="0004711A" w:rsidRPr="00426A83">
        <w:rPr>
          <w:color w:val="FF0000"/>
          <w:sz w:val="24"/>
          <w:szCs w:val="24"/>
        </w:rPr>
        <w:t>………:)</w:t>
      </w:r>
      <w:r w:rsidR="009A4A62">
        <w:rPr>
          <w:color w:val="FF0000"/>
          <w:sz w:val="24"/>
          <w:szCs w:val="24"/>
        </w:rPr>
        <w:t xml:space="preserve"> </w:t>
      </w:r>
      <w:r w:rsidR="00AC2F48" w:rsidRPr="00426A83">
        <w:rPr>
          <w:sz w:val="24"/>
          <w:szCs w:val="24"/>
        </w:rPr>
        <w:t xml:space="preserve">Excloent els estudis de Medicina i els centres afiliats de la UB, </w:t>
      </w:r>
      <w:r w:rsidRPr="00426A83">
        <w:rPr>
          <w:sz w:val="24"/>
          <w:szCs w:val="24"/>
        </w:rPr>
        <w:t>tal com ho estableix el present conveni i que es basarà en les següents:</w:t>
      </w:r>
    </w:p>
    <w:p w14:paraId="627E2FA0" w14:textId="77777777" w:rsidR="00EC5905" w:rsidRPr="00426A83" w:rsidRDefault="00EC5905" w:rsidP="00426A83">
      <w:pPr>
        <w:jc w:val="both"/>
        <w:rPr>
          <w:sz w:val="24"/>
          <w:szCs w:val="24"/>
        </w:rPr>
      </w:pPr>
    </w:p>
    <w:p w14:paraId="1DF5EC36" w14:textId="77777777" w:rsidR="00E643FB" w:rsidRPr="00426A83" w:rsidRDefault="00E643FB" w:rsidP="00426A83">
      <w:pPr>
        <w:jc w:val="both"/>
        <w:rPr>
          <w:b/>
          <w:sz w:val="24"/>
          <w:szCs w:val="24"/>
        </w:rPr>
      </w:pPr>
    </w:p>
    <w:p w14:paraId="673D8684" w14:textId="77777777" w:rsidR="003C6F8C" w:rsidRPr="00426A83" w:rsidRDefault="003C6F8C" w:rsidP="00426A83">
      <w:pPr>
        <w:jc w:val="both"/>
        <w:rPr>
          <w:b/>
          <w:sz w:val="24"/>
          <w:szCs w:val="24"/>
        </w:rPr>
      </w:pPr>
    </w:p>
    <w:p w14:paraId="3E5E6CB7" w14:textId="77777777" w:rsidR="00EC5905" w:rsidRPr="00426A83" w:rsidRDefault="00EC5905" w:rsidP="00426A83">
      <w:pPr>
        <w:jc w:val="center"/>
        <w:rPr>
          <w:b/>
          <w:sz w:val="24"/>
          <w:szCs w:val="24"/>
        </w:rPr>
      </w:pPr>
      <w:r w:rsidRPr="00426A83">
        <w:rPr>
          <w:b/>
          <w:sz w:val="24"/>
          <w:szCs w:val="24"/>
        </w:rPr>
        <w:t>CLÀUSULES</w:t>
      </w:r>
    </w:p>
    <w:p w14:paraId="477D7E7F" w14:textId="77777777" w:rsidR="00EC5905" w:rsidRPr="00426A83" w:rsidRDefault="00EC5905" w:rsidP="00426A83">
      <w:pPr>
        <w:jc w:val="both"/>
        <w:rPr>
          <w:sz w:val="24"/>
          <w:szCs w:val="24"/>
        </w:rPr>
      </w:pPr>
    </w:p>
    <w:p w14:paraId="346ABC0F" w14:textId="77777777" w:rsidR="00EC5905" w:rsidRPr="00426A83" w:rsidRDefault="00EC5905" w:rsidP="00426A83">
      <w:pPr>
        <w:jc w:val="both"/>
        <w:rPr>
          <w:b/>
          <w:sz w:val="24"/>
          <w:szCs w:val="24"/>
        </w:rPr>
      </w:pPr>
      <w:r w:rsidRPr="00426A83">
        <w:rPr>
          <w:b/>
          <w:sz w:val="24"/>
          <w:szCs w:val="24"/>
        </w:rPr>
        <w:t>Primera</w:t>
      </w:r>
    </w:p>
    <w:p w14:paraId="710B3A27" w14:textId="77777777" w:rsidR="00426A83" w:rsidRDefault="00426A83" w:rsidP="00426A83">
      <w:pPr>
        <w:jc w:val="both"/>
        <w:rPr>
          <w:sz w:val="24"/>
          <w:szCs w:val="24"/>
        </w:rPr>
      </w:pPr>
    </w:p>
    <w:p w14:paraId="7DBD50D4" w14:textId="0F0FED31" w:rsidR="008930E8" w:rsidRPr="00426A83" w:rsidRDefault="00EC5905" w:rsidP="00426A83">
      <w:pPr>
        <w:jc w:val="both"/>
        <w:rPr>
          <w:sz w:val="24"/>
          <w:szCs w:val="24"/>
        </w:rPr>
      </w:pPr>
      <w:r w:rsidRPr="00426A83">
        <w:rPr>
          <w:sz w:val="24"/>
          <w:szCs w:val="24"/>
        </w:rPr>
        <w:t xml:space="preserve">Un màxim de </w:t>
      </w:r>
      <w:r w:rsidRPr="00426A83">
        <w:rPr>
          <w:color w:val="FF0000"/>
          <w:sz w:val="24"/>
          <w:szCs w:val="24"/>
        </w:rPr>
        <w:t>…..</w:t>
      </w:r>
      <w:r w:rsidRPr="00426A83">
        <w:rPr>
          <w:sz w:val="24"/>
          <w:szCs w:val="24"/>
        </w:rPr>
        <w:t xml:space="preserve"> estudiants </w:t>
      </w:r>
      <w:r w:rsidR="001C559D" w:rsidRPr="00426A83">
        <w:rPr>
          <w:sz w:val="24"/>
          <w:szCs w:val="24"/>
        </w:rPr>
        <w:t xml:space="preserve">de la UB </w:t>
      </w:r>
      <w:r w:rsidRPr="00426A83">
        <w:rPr>
          <w:sz w:val="24"/>
          <w:szCs w:val="24"/>
        </w:rPr>
        <w:t xml:space="preserve">per </w:t>
      </w:r>
      <w:r w:rsidR="001C559D" w:rsidRPr="00426A83">
        <w:rPr>
          <w:sz w:val="24"/>
          <w:szCs w:val="24"/>
        </w:rPr>
        <w:t>curs acadèmic</w:t>
      </w:r>
      <w:r w:rsidRPr="00426A83">
        <w:rPr>
          <w:sz w:val="24"/>
          <w:szCs w:val="24"/>
        </w:rPr>
        <w:t xml:space="preserve"> o </w:t>
      </w:r>
      <w:r w:rsidR="008930E8" w:rsidRPr="00426A83">
        <w:rPr>
          <w:sz w:val="24"/>
          <w:szCs w:val="24"/>
        </w:rPr>
        <w:t xml:space="preserve">un màxim de </w:t>
      </w:r>
      <w:r w:rsidR="008930E8" w:rsidRPr="00426A83">
        <w:rPr>
          <w:color w:val="FF0000"/>
          <w:sz w:val="24"/>
          <w:szCs w:val="24"/>
        </w:rPr>
        <w:t>…..</w:t>
      </w:r>
      <w:r w:rsidR="008930E8" w:rsidRPr="00426A83">
        <w:rPr>
          <w:sz w:val="24"/>
          <w:szCs w:val="24"/>
        </w:rPr>
        <w:t xml:space="preserve"> estudiants </w:t>
      </w:r>
      <w:r w:rsidR="001C559D" w:rsidRPr="00426A83">
        <w:rPr>
          <w:sz w:val="24"/>
          <w:szCs w:val="24"/>
        </w:rPr>
        <w:t>entre els dos semestres,</w:t>
      </w:r>
      <w:r w:rsidRPr="00426A83">
        <w:rPr>
          <w:sz w:val="24"/>
          <w:szCs w:val="24"/>
        </w:rPr>
        <w:t xml:space="preserve"> podran seguir estudis de </w:t>
      </w:r>
      <w:proofErr w:type="spellStart"/>
      <w:r w:rsidR="00426A83" w:rsidRPr="00426A83">
        <w:rPr>
          <w:color w:val="FF0000"/>
          <w:sz w:val="24"/>
          <w:szCs w:val="24"/>
        </w:rPr>
        <w:t>xxxx</w:t>
      </w:r>
      <w:proofErr w:type="spellEnd"/>
      <w:r w:rsidR="007B1287" w:rsidRPr="00426A83">
        <w:rPr>
          <w:color w:val="FF0000"/>
          <w:sz w:val="24"/>
          <w:szCs w:val="24"/>
        </w:rPr>
        <w:t xml:space="preserve"> (afegir el nivell d’estudi</w:t>
      </w:r>
      <w:r w:rsidR="00E22D31" w:rsidRPr="00426A83">
        <w:rPr>
          <w:color w:val="FF0000"/>
          <w:sz w:val="24"/>
          <w:szCs w:val="24"/>
        </w:rPr>
        <w:t>: grau i/o Màster universitari</w:t>
      </w:r>
      <w:r w:rsidR="007B1287" w:rsidRPr="00426A83">
        <w:rPr>
          <w:color w:val="FF0000"/>
          <w:sz w:val="24"/>
          <w:szCs w:val="24"/>
        </w:rPr>
        <w:t>)</w:t>
      </w:r>
      <w:r w:rsidRPr="00426A83">
        <w:rPr>
          <w:sz w:val="24"/>
          <w:szCs w:val="24"/>
        </w:rPr>
        <w:t xml:space="preserve"> </w:t>
      </w:r>
      <w:r w:rsidR="008930E8" w:rsidRPr="00426A83">
        <w:rPr>
          <w:sz w:val="24"/>
          <w:szCs w:val="24"/>
        </w:rPr>
        <w:t>a</w:t>
      </w:r>
      <w:r w:rsidRPr="00426A83">
        <w:rPr>
          <w:sz w:val="24"/>
          <w:szCs w:val="24"/>
        </w:rPr>
        <w:t xml:space="preserve"> la </w:t>
      </w:r>
      <w:r w:rsidR="008930E8" w:rsidRPr="00426A83">
        <w:rPr>
          <w:sz w:val="24"/>
          <w:szCs w:val="24"/>
        </w:rPr>
        <w:t xml:space="preserve">Universitat de </w:t>
      </w:r>
      <w:r w:rsidRPr="00426A83">
        <w:rPr>
          <w:color w:val="FF0000"/>
          <w:sz w:val="24"/>
          <w:szCs w:val="24"/>
        </w:rPr>
        <w:t>………..</w:t>
      </w:r>
      <w:r w:rsidRPr="00426A83">
        <w:rPr>
          <w:sz w:val="24"/>
          <w:szCs w:val="24"/>
        </w:rPr>
        <w:t xml:space="preserve">. </w:t>
      </w:r>
    </w:p>
    <w:p w14:paraId="62D2DCDC" w14:textId="7C66CE94" w:rsidR="008930E8" w:rsidRPr="00426A83" w:rsidRDefault="00EC5905" w:rsidP="00426A83">
      <w:pPr>
        <w:jc w:val="both"/>
        <w:rPr>
          <w:sz w:val="24"/>
          <w:szCs w:val="24"/>
        </w:rPr>
      </w:pPr>
      <w:r w:rsidRPr="00426A83">
        <w:rPr>
          <w:sz w:val="24"/>
          <w:szCs w:val="24"/>
        </w:rPr>
        <w:lastRenderedPageBreak/>
        <w:t xml:space="preserve">Un màxim de </w:t>
      </w:r>
      <w:r w:rsidRPr="00426A83">
        <w:rPr>
          <w:color w:val="FF0000"/>
          <w:sz w:val="24"/>
          <w:szCs w:val="24"/>
        </w:rPr>
        <w:t>…</w:t>
      </w:r>
      <w:r w:rsidRPr="00426A83">
        <w:rPr>
          <w:sz w:val="24"/>
          <w:szCs w:val="24"/>
        </w:rPr>
        <w:t xml:space="preserve">. estudiants </w:t>
      </w:r>
      <w:r w:rsidR="001C559D" w:rsidRPr="00426A83">
        <w:rPr>
          <w:sz w:val="24"/>
          <w:szCs w:val="24"/>
        </w:rPr>
        <w:t xml:space="preserve">de la Universitat </w:t>
      </w:r>
      <w:r w:rsidR="001C559D" w:rsidRPr="00426A83">
        <w:rPr>
          <w:color w:val="FF0000"/>
          <w:sz w:val="24"/>
          <w:szCs w:val="24"/>
        </w:rPr>
        <w:t>…………</w:t>
      </w:r>
      <w:r w:rsidR="001C559D" w:rsidRPr="00426A83">
        <w:rPr>
          <w:sz w:val="24"/>
          <w:szCs w:val="24"/>
        </w:rPr>
        <w:t xml:space="preserve"> </w:t>
      </w:r>
      <w:r w:rsidR="008930E8" w:rsidRPr="00426A83">
        <w:rPr>
          <w:sz w:val="24"/>
          <w:szCs w:val="24"/>
        </w:rPr>
        <w:t xml:space="preserve">per </w:t>
      </w:r>
      <w:r w:rsidR="001C559D" w:rsidRPr="00426A83">
        <w:rPr>
          <w:sz w:val="24"/>
          <w:szCs w:val="24"/>
        </w:rPr>
        <w:t>curs acadèmic</w:t>
      </w:r>
      <w:r w:rsidR="008930E8" w:rsidRPr="00426A83">
        <w:rPr>
          <w:sz w:val="24"/>
          <w:szCs w:val="24"/>
        </w:rPr>
        <w:t xml:space="preserve"> o un màxim de </w:t>
      </w:r>
      <w:r w:rsidR="008930E8" w:rsidRPr="00426A83">
        <w:rPr>
          <w:color w:val="FF0000"/>
          <w:sz w:val="24"/>
          <w:szCs w:val="24"/>
        </w:rPr>
        <w:t>…..</w:t>
      </w:r>
      <w:r w:rsidR="008930E8" w:rsidRPr="00426A83">
        <w:rPr>
          <w:sz w:val="24"/>
          <w:szCs w:val="24"/>
        </w:rPr>
        <w:t xml:space="preserve"> estudiants </w:t>
      </w:r>
      <w:r w:rsidR="001C559D" w:rsidRPr="00426A83">
        <w:rPr>
          <w:sz w:val="24"/>
          <w:szCs w:val="24"/>
        </w:rPr>
        <w:t xml:space="preserve">entre els dos semestres, </w:t>
      </w:r>
      <w:r w:rsidRPr="00426A83">
        <w:rPr>
          <w:sz w:val="24"/>
          <w:szCs w:val="24"/>
        </w:rPr>
        <w:t xml:space="preserve">podran seguir estudis </w:t>
      </w:r>
      <w:r w:rsidR="001C559D" w:rsidRPr="00426A83">
        <w:rPr>
          <w:sz w:val="24"/>
          <w:szCs w:val="24"/>
        </w:rPr>
        <w:t xml:space="preserve">de </w:t>
      </w:r>
      <w:proofErr w:type="spellStart"/>
      <w:r w:rsidR="00426A83" w:rsidRPr="00426A83">
        <w:rPr>
          <w:color w:val="FF0000"/>
          <w:sz w:val="24"/>
          <w:szCs w:val="24"/>
        </w:rPr>
        <w:t>xxxxxx</w:t>
      </w:r>
      <w:proofErr w:type="spellEnd"/>
      <w:r w:rsidR="007B1287" w:rsidRPr="00426A83">
        <w:rPr>
          <w:color w:val="FF0000"/>
          <w:sz w:val="24"/>
          <w:szCs w:val="24"/>
        </w:rPr>
        <w:t xml:space="preserve"> (afegir nivell d’estudi</w:t>
      </w:r>
      <w:r w:rsidR="00E22D31" w:rsidRPr="00426A83">
        <w:rPr>
          <w:color w:val="FF0000"/>
          <w:sz w:val="24"/>
          <w:szCs w:val="24"/>
        </w:rPr>
        <w:t>: grau i/o Màster universitari</w:t>
      </w:r>
      <w:r w:rsidR="007B1287" w:rsidRPr="00426A83">
        <w:rPr>
          <w:color w:val="FF0000"/>
          <w:sz w:val="24"/>
          <w:szCs w:val="24"/>
        </w:rPr>
        <w:t>)</w:t>
      </w:r>
      <w:r w:rsidRPr="00426A83">
        <w:rPr>
          <w:sz w:val="24"/>
          <w:szCs w:val="24"/>
        </w:rPr>
        <w:t xml:space="preserve"> </w:t>
      </w:r>
      <w:r w:rsidR="008930E8" w:rsidRPr="00426A83">
        <w:rPr>
          <w:sz w:val="24"/>
          <w:szCs w:val="24"/>
        </w:rPr>
        <w:t>a</w:t>
      </w:r>
      <w:r w:rsidRPr="00426A83">
        <w:rPr>
          <w:sz w:val="24"/>
          <w:szCs w:val="24"/>
        </w:rPr>
        <w:t xml:space="preserve"> la UB. </w:t>
      </w:r>
    </w:p>
    <w:p w14:paraId="4E6FC9E6" w14:textId="77777777" w:rsidR="00277B22" w:rsidRPr="00426A83" w:rsidRDefault="00277B22" w:rsidP="00426A83">
      <w:pPr>
        <w:jc w:val="both"/>
        <w:rPr>
          <w:sz w:val="24"/>
          <w:szCs w:val="24"/>
        </w:rPr>
      </w:pPr>
    </w:p>
    <w:p w14:paraId="31A15E90" w14:textId="77777777" w:rsidR="00BC116A" w:rsidRPr="00426A83" w:rsidRDefault="00BC116A" w:rsidP="00426A83">
      <w:pPr>
        <w:jc w:val="both"/>
        <w:rPr>
          <w:sz w:val="24"/>
          <w:szCs w:val="24"/>
        </w:rPr>
      </w:pPr>
      <w:r w:rsidRPr="00426A83">
        <w:rPr>
          <w:sz w:val="24"/>
          <w:szCs w:val="24"/>
        </w:rPr>
        <w:t xml:space="preserve">Es revisaran anualment el nombre d’estudiants intercanviats entre les dues institucions. En cas de desequilibri, s’acordaran el nombre de places </w:t>
      </w:r>
      <w:proofErr w:type="spellStart"/>
      <w:r w:rsidRPr="00426A83">
        <w:rPr>
          <w:sz w:val="24"/>
          <w:szCs w:val="24"/>
        </w:rPr>
        <w:t>oferidesper</w:t>
      </w:r>
      <w:proofErr w:type="spellEnd"/>
      <w:r w:rsidRPr="00426A83">
        <w:rPr>
          <w:sz w:val="24"/>
          <w:szCs w:val="24"/>
        </w:rPr>
        <w:t xml:space="preserve"> cada institució amb la finalitat de mantenir l’equilibri al llarg de tot el conveni.</w:t>
      </w:r>
    </w:p>
    <w:p w14:paraId="16B58445" w14:textId="77777777" w:rsidR="00EC5905" w:rsidRPr="00426A83" w:rsidRDefault="00EC5905" w:rsidP="00426A83">
      <w:pPr>
        <w:jc w:val="both"/>
        <w:rPr>
          <w:sz w:val="24"/>
          <w:szCs w:val="24"/>
        </w:rPr>
      </w:pPr>
    </w:p>
    <w:p w14:paraId="4CA00942" w14:textId="77777777" w:rsidR="00EC5905" w:rsidRPr="00426A83" w:rsidRDefault="00EC5905" w:rsidP="00426A83">
      <w:pPr>
        <w:jc w:val="both"/>
        <w:rPr>
          <w:b/>
          <w:sz w:val="24"/>
          <w:szCs w:val="24"/>
        </w:rPr>
      </w:pPr>
      <w:r w:rsidRPr="00426A83">
        <w:rPr>
          <w:b/>
          <w:sz w:val="24"/>
          <w:szCs w:val="24"/>
        </w:rPr>
        <w:t xml:space="preserve">Segona </w:t>
      </w:r>
    </w:p>
    <w:p w14:paraId="0DA63BD9" w14:textId="77777777" w:rsidR="00426A83" w:rsidRDefault="00426A83" w:rsidP="00426A83">
      <w:pPr>
        <w:jc w:val="both"/>
        <w:rPr>
          <w:sz w:val="24"/>
          <w:szCs w:val="24"/>
        </w:rPr>
      </w:pPr>
    </w:p>
    <w:p w14:paraId="328FF9AD" w14:textId="56C2E3B3" w:rsidR="00A5781F" w:rsidRPr="00426A83" w:rsidRDefault="00A5781F" w:rsidP="00426A83">
      <w:pPr>
        <w:jc w:val="both"/>
        <w:rPr>
          <w:sz w:val="24"/>
          <w:szCs w:val="24"/>
        </w:rPr>
      </w:pPr>
      <w:r w:rsidRPr="00426A83">
        <w:rPr>
          <w:sz w:val="24"/>
          <w:szCs w:val="24"/>
        </w:rPr>
        <w:t xml:space="preserve">En cas de restriccions en l’intercanvi d’estudiants </w:t>
      </w:r>
      <w:r w:rsidRPr="00426A83">
        <w:rPr>
          <w:color w:val="FF0000"/>
          <w:sz w:val="24"/>
          <w:szCs w:val="24"/>
        </w:rPr>
        <w:t xml:space="preserve">(per exemple, nota mitjana mínima de l’expedient acadèmic) </w:t>
      </w:r>
      <w:r w:rsidRPr="00426A83">
        <w:rPr>
          <w:sz w:val="24"/>
          <w:szCs w:val="24"/>
        </w:rPr>
        <w:t xml:space="preserve">les Universitats hauran d’informar a la seva contrapart, amb suficient temps, perquè aquesta pugui assegurar que els alumnes nominats compleixen els </w:t>
      </w:r>
      <w:r w:rsidR="00F03223" w:rsidRPr="00426A83">
        <w:rPr>
          <w:sz w:val="24"/>
          <w:szCs w:val="24"/>
        </w:rPr>
        <w:t>requeriment</w:t>
      </w:r>
      <w:r w:rsidRPr="00426A83">
        <w:rPr>
          <w:sz w:val="24"/>
          <w:szCs w:val="24"/>
        </w:rPr>
        <w:t xml:space="preserve">s manifestats a l’intercanvi. </w:t>
      </w:r>
    </w:p>
    <w:p w14:paraId="586A2D60" w14:textId="77777777" w:rsidR="00A5781F" w:rsidRPr="00426A83" w:rsidRDefault="00A5781F" w:rsidP="00426A83">
      <w:pPr>
        <w:jc w:val="both"/>
        <w:rPr>
          <w:b/>
          <w:sz w:val="24"/>
          <w:szCs w:val="24"/>
        </w:rPr>
      </w:pPr>
    </w:p>
    <w:p w14:paraId="7C5B994F" w14:textId="77777777" w:rsidR="00A5781F" w:rsidRPr="00426A83" w:rsidRDefault="00A5781F" w:rsidP="00426A83">
      <w:pPr>
        <w:jc w:val="both"/>
        <w:rPr>
          <w:b/>
          <w:sz w:val="24"/>
          <w:szCs w:val="24"/>
        </w:rPr>
      </w:pPr>
      <w:r w:rsidRPr="00426A83">
        <w:rPr>
          <w:b/>
          <w:sz w:val="24"/>
          <w:szCs w:val="24"/>
        </w:rPr>
        <w:t xml:space="preserve">Tercera </w:t>
      </w:r>
    </w:p>
    <w:p w14:paraId="2667F931" w14:textId="77777777" w:rsidR="00426A83" w:rsidRDefault="00426A83" w:rsidP="00426A83">
      <w:pPr>
        <w:jc w:val="both"/>
        <w:rPr>
          <w:sz w:val="24"/>
          <w:szCs w:val="24"/>
        </w:rPr>
      </w:pPr>
    </w:p>
    <w:p w14:paraId="611558F1" w14:textId="3D52A3F0" w:rsidR="00A5781F" w:rsidRPr="00426A83" w:rsidRDefault="00A5781F" w:rsidP="00426A83">
      <w:pPr>
        <w:jc w:val="both"/>
        <w:rPr>
          <w:sz w:val="24"/>
          <w:szCs w:val="24"/>
        </w:rPr>
      </w:pPr>
      <w:r w:rsidRPr="00426A83">
        <w:rPr>
          <w:sz w:val="24"/>
          <w:szCs w:val="24"/>
        </w:rPr>
        <w:t xml:space="preserve">Ambdues parts hauran d’informar del nivell d’idioma/es requerit/s amb la finalitat que els estudiants puguin cursar les assignatures a la universitat d’acollida amb total normalitat i sense cap classe de perjudici. </w:t>
      </w:r>
    </w:p>
    <w:p w14:paraId="0B020F76" w14:textId="77777777" w:rsidR="00A5781F" w:rsidRPr="00426A83" w:rsidRDefault="00A5781F" w:rsidP="00426A83">
      <w:pPr>
        <w:jc w:val="both"/>
        <w:rPr>
          <w:color w:val="FF0000"/>
          <w:sz w:val="24"/>
          <w:szCs w:val="24"/>
        </w:rPr>
      </w:pPr>
    </w:p>
    <w:p w14:paraId="6917E9A5" w14:textId="46F0D495" w:rsidR="00A5781F" w:rsidRPr="00426A83" w:rsidRDefault="00A5781F" w:rsidP="00426A83">
      <w:pPr>
        <w:jc w:val="both"/>
        <w:rPr>
          <w:color w:val="FF0000"/>
          <w:sz w:val="24"/>
          <w:szCs w:val="24"/>
        </w:rPr>
      </w:pPr>
      <w:r w:rsidRPr="00426A83">
        <w:rPr>
          <w:sz w:val="24"/>
          <w:szCs w:val="24"/>
        </w:rPr>
        <w:t>El nivell d’idioma requerit pels estudiants acollits a la UB, serà com a mínim d</w:t>
      </w:r>
      <w:r w:rsidR="00691D7D" w:rsidRPr="00426A83">
        <w:rPr>
          <w:sz w:val="24"/>
          <w:szCs w:val="24"/>
        </w:rPr>
        <w:t>’</w:t>
      </w:r>
      <w:r w:rsidRPr="00426A83">
        <w:rPr>
          <w:sz w:val="24"/>
          <w:szCs w:val="24"/>
        </w:rPr>
        <w:t xml:space="preserve">un </w:t>
      </w:r>
      <w:r w:rsidRPr="00426A83">
        <w:rPr>
          <w:color w:val="FF0000"/>
          <w:sz w:val="24"/>
          <w:szCs w:val="24"/>
        </w:rPr>
        <w:t>....</w:t>
      </w:r>
      <w:r w:rsidRPr="00426A83">
        <w:rPr>
          <w:sz w:val="24"/>
          <w:szCs w:val="24"/>
        </w:rPr>
        <w:t xml:space="preserve"> </w:t>
      </w:r>
      <w:r w:rsidRPr="00426A83">
        <w:rPr>
          <w:color w:val="FF0000"/>
          <w:sz w:val="24"/>
          <w:szCs w:val="24"/>
        </w:rPr>
        <w:t>(indica nivell, segons el marc Europeu)</w:t>
      </w:r>
      <w:r w:rsidRPr="00426A83">
        <w:rPr>
          <w:sz w:val="24"/>
          <w:szCs w:val="24"/>
        </w:rPr>
        <w:t xml:space="preserve"> en espanyol </w:t>
      </w:r>
      <w:r w:rsidRPr="00426A83">
        <w:rPr>
          <w:color w:val="FF0000"/>
          <w:sz w:val="24"/>
          <w:szCs w:val="24"/>
        </w:rPr>
        <w:t xml:space="preserve">(especificar si hi ha algun altre nivell d’idioma requerit). </w:t>
      </w:r>
    </w:p>
    <w:p w14:paraId="270DBD78" w14:textId="77777777" w:rsidR="009A4A62" w:rsidRDefault="009A4A62" w:rsidP="00426A83">
      <w:pPr>
        <w:jc w:val="both"/>
        <w:rPr>
          <w:sz w:val="24"/>
          <w:szCs w:val="24"/>
        </w:rPr>
      </w:pPr>
    </w:p>
    <w:p w14:paraId="556B5F98" w14:textId="252211B3" w:rsidR="00A5781F" w:rsidRPr="00426A83" w:rsidRDefault="00A5781F" w:rsidP="00426A83">
      <w:pPr>
        <w:jc w:val="both"/>
        <w:rPr>
          <w:sz w:val="24"/>
          <w:szCs w:val="24"/>
        </w:rPr>
      </w:pPr>
      <w:r w:rsidRPr="00426A83">
        <w:rPr>
          <w:sz w:val="24"/>
          <w:szCs w:val="24"/>
        </w:rPr>
        <w:t>El nivell d’idioma requerit pels estudiants acollits a la Universitat.</w:t>
      </w:r>
      <w:r w:rsidR="00426A83">
        <w:rPr>
          <w:color w:val="FF0000"/>
          <w:sz w:val="24"/>
          <w:szCs w:val="24"/>
        </w:rPr>
        <w:t>....</w:t>
      </w:r>
      <w:r w:rsidRPr="00426A83">
        <w:rPr>
          <w:sz w:val="24"/>
          <w:szCs w:val="24"/>
        </w:rPr>
        <w:t xml:space="preserve">, serà com a mínim de ... </w:t>
      </w:r>
      <w:r w:rsidRPr="00426A83">
        <w:rPr>
          <w:color w:val="FF0000"/>
          <w:sz w:val="24"/>
          <w:szCs w:val="24"/>
        </w:rPr>
        <w:t xml:space="preserve">(indica nivell, segons el marc Europeu) </w:t>
      </w:r>
      <w:r w:rsidRPr="00426A83">
        <w:rPr>
          <w:sz w:val="24"/>
          <w:szCs w:val="24"/>
        </w:rPr>
        <w:t>en .....</w:t>
      </w:r>
      <w:r w:rsidRPr="00426A83">
        <w:rPr>
          <w:color w:val="FF0000"/>
          <w:sz w:val="24"/>
          <w:szCs w:val="24"/>
        </w:rPr>
        <w:t xml:space="preserve"> (indicar idioma).</w:t>
      </w:r>
    </w:p>
    <w:p w14:paraId="133F1F57" w14:textId="77777777" w:rsidR="00A5781F" w:rsidRPr="00426A83" w:rsidRDefault="00A5781F" w:rsidP="00426A83">
      <w:pPr>
        <w:jc w:val="both"/>
        <w:rPr>
          <w:color w:val="FF0000"/>
          <w:sz w:val="24"/>
          <w:szCs w:val="24"/>
        </w:rPr>
      </w:pPr>
      <w:r w:rsidRPr="00426A83">
        <w:rPr>
          <w:color w:val="FF0000"/>
          <w:sz w:val="24"/>
          <w:szCs w:val="24"/>
        </w:rPr>
        <w:t xml:space="preserve">(especificar si hi ha algun altre nivell d’idioma requerit). </w:t>
      </w:r>
    </w:p>
    <w:p w14:paraId="77A20D44" w14:textId="77777777" w:rsidR="00A5781F" w:rsidRPr="00426A83" w:rsidRDefault="00A5781F" w:rsidP="00426A83">
      <w:pPr>
        <w:jc w:val="both"/>
        <w:rPr>
          <w:b/>
          <w:sz w:val="24"/>
          <w:szCs w:val="24"/>
        </w:rPr>
      </w:pPr>
    </w:p>
    <w:p w14:paraId="1EE3E08B" w14:textId="77777777" w:rsidR="00A5781F" w:rsidRPr="00426A83" w:rsidRDefault="00A5781F" w:rsidP="00426A83">
      <w:pPr>
        <w:jc w:val="both"/>
        <w:rPr>
          <w:b/>
          <w:sz w:val="24"/>
          <w:szCs w:val="24"/>
        </w:rPr>
      </w:pPr>
      <w:r w:rsidRPr="00426A83">
        <w:rPr>
          <w:b/>
          <w:sz w:val="24"/>
          <w:szCs w:val="24"/>
        </w:rPr>
        <w:t>Quarta</w:t>
      </w:r>
    </w:p>
    <w:p w14:paraId="35F41793" w14:textId="77777777" w:rsidR="00426A83" w:rsidRDefault="00426A83" w:rsidP="00426A83">
      <w:pPr>
        <w:jc w:val="both"/>
        <w:rPr>
          <w:sz w:val="24"/>
          <w:szCs w:val="24"/>
        </w:rPr>
      </w:pPr>
    </w:p>
    <w:p w14:paraId="2729EB45" w14:textId="0364328E" w:rsidR="00EC5905" w:rsidRPr="00426A83" w:rsidRDefault="00EC5905" w:rsidP="00426A83">
      <w:pPr>
        <w:jc w:val="both"/>
        <w:rPr>
          <w:sz w:val="24"/>
          <w:szCs w:val="24"/>
        </w:rPr>
      </w:pPr>
      <w:r w:rsidRPr="00426A83">
        <w:rPr>
          <w:sz w:val="24"/>
          <w:szCs w:val="24"/>
        </w:rPr>
        <w:t xml:space="preserve">Els estudiants beneficiaris de l’intercanvi pagaran la seva matrícula </w:t>
      </w:r>
      <w:r w:rsidR="00DD513D" w:rsidRPr="00426A83">
        <w:rPr>
          <w:sz w:val="24"/>
          <w:szCs w:val="24"/>
        </w:rPr>
        <w:t>a</w:t>
      </w:r>
      <w:r w:rsidRPr="00426A83">
        <w:rPr>
          <w:sz w:val="24"/>
          <w:szCs w:val="24"/>
        </w:rPr>
        <w:t xml:space="preserve"> la universitat d’origen. La universitat receptora no cobrarà matrícula.</w:t>
      </w:r>
    </w:p>
    <w:p w14:paraId="0E338771" w14:textId="77777777" w:rsidR="00A5781F" w:rsidRPr="00426A83" w:rsidRDefault="00A5781F" w:rsidP="00426A83">
      <w:pPr>
        <w:jc w:val="both"/>
        <w:rPr>
          <w:sz w:val="24"/>
          <w:szCs w:val="24"/>
        </w:rPr>
      </w:pPr>
    </w:p>
    <w:p w14:paraId="69DFB791" w14:textId="77777777" w:rsidR="00A5781F" w:rsidRPr="00426A83" w:rsidRDefault="00A5781F" w:rsidP="00426A83">
      <w:pPr>
        <w:jc w:val="both"/>
        <w:rPr>
          <w:sz w:val="24"/>
          <w:szCs w:val="24"/>
        </w:rPr>
      </w:pPr>
      <w:r w:rsidRPr="00426A83">
        <w:rPr>
          <w:b/>
          <w:sz w:val="24"/>
          <w:szCs w:val="24"/>
        </w:rPr>
        <w:t>Cinquena</w:t>
      </w:r>
    </w:p>
    <w:p w14:paraId="5F50021E" w14:textId="77777777" w:rsidR="00426A83" w:rsidRDefault="00426A83" w:rsidP="00426A83">
      <w:pPr>
        <w:jc w:val="both"/>
        <w:rPr>
          <w:sz w:val="24"/>
          <w:szCs w:val="24"/>
        </w:rPr>
      </w:pPr>
    </w:p>
    <w:p w14:paraId="46921463" w14:textId="70393FC3" w:rsidR="00EC5905" w:rsidRPr="00426A83" w:rsidRDefault="00EC5905" w:rsidP="00426A83">
      <w:pPr>
        <w:jc w:val="both"/>
        <w:rPr>
          <w:sz w:val="24"/>
          <w:szCs w:val="24"/>
        </w:rPr>
      </w:pPr>
      <w:r w:rsidRPr="00426A83">
        <w:rPr>
          <w:sz w:val="24"/>
          <w:szCs w:val="24"/>
        </w:rPr>
        <w:t xml:space="preserve">Els estudiants seran seleccionats per les seves respectives universitats d’origen que decidiran si reuneixen les condicions de participació en l’intercanvi. El coordinador de cada universitat contactarà amb el seu homòleg per a comunicar-li els estudiants seleccionats per </w:t>
      </w:r>
      <w:r w:rsidR="00DD513D" w:rsidRPr="00426A83">
        <w:rPr>
          <w:sz w:val="24"/>
          <w:szCs w:val="24"/>
        </w:rPr>
        <w:t xml:space="preserve">a </w:t>
      </w:r>
      <w:r w:rsidRPr="00426A83">
        <w:rPr>
          <w:sz w:val="24"/>
          <w:szCs w:val="24"/>
        </w:rPr>
        <w:t xml:space="preserve">participar en l’intercanvi. El coordinador de la universitat de destí haurà de confirmar l’acceptació dels estudiants proposats. En el cas de la UB, això es farà dins el marc de la "Normativa </w:t>
      </w:r>
      <w:r w:rsidR="007B1287" w:rsidRPr="00426A83">
        <w:rPr>
          <w:sz w:val="24"/>
          <w:szCs w:val="24"/>
        </w:rPr>
        <w:t>de mobilitat internacional d’estudis de la Universitat de Barcelona" (Acord de Consell de Govern</w:t>
      </w:r>
      <w:r w:rsidRPr="00426A83">
        <w:rPr>
          <w:sz w:val="24"/>
          <w:szCs w:val="24"/>
        </w:rPr>
        <w:t xml:space="preserve"> de la UB del </w:t>
      </w:r>
      <w:r w:rsidR="00214F6D" w:rsidRPr="00426A83">
        <w:rPr>
          <w:sz w:val="24"/>
          <w:szCs w:val="24"/>
        </w:rPr>
        <w:t>14</w:t>
      </w:r>
      <w:r w:rsidR="007B1287" w:rsidRPr="00426A83">
        <w:rPr>
          <w:sz w:val="24"/>
          <w:szCs w:val="24"/>
        </w:rPr>
        <w:t xml:space="preserve"> de ju</w:t>
      </w:r>
      <w:r w:rsidR="00214F6D" w:rsidRPr="00426A83">
        <w:rPr>
          <w:sz w:val="24"/>
          <w:szCs w:val="24"/>
        </w:rPr>
        <w:t>ny</w:t>
      </w:r>
      <w:r w:rsidR="007B1287" w:rsidRPr="00426A83">
        <w:rPr>
          <w:sz w:val="24"/>
          <w:szCs w:val="24"/>
        </w:rPr>
        <w:t xml:space="preserve"> de 20</w:t>
      </w:r>
      <w:r w:rsidR="00214F6D" w:rsidRPr="00426A83">
        <w:rPr>
          <w:sz w:val="24"/>
          <w:szCs w:val="24"/>
        </w:rPr>
        <w:t>17</w:t>
      </w:r>
      <w:r w:rsidRPr="00426A83">
        <w:rPr>
          <w:sz w:val="24"/>
          <w:szCs w:val="24"/>
        </w:rPr>
        <w:t>).</w:t>
      </w:r>
    </w:p>
    <w:p w14:paraId="6D24E437" w14:textId="77777777" w:rsidR="00EC5905" w:rsidRPr="00426A83" w:rsidRDefault="00EC5905" w:rsidP="00426A83">
      <w:pPr>
        <w:jc w:val="both"/>
        <w:rPr>
          <w:sz w:val="24"/>
          <w:szCs w:val="24"/>
        </w:rPr>
      </w:pPr>
    </w:p>
    <w:p w14:paraId="3B541268" w14:textId="5A9B1044" w:rsidR="00C97ED5" w:rsidRPr="00426A83" w:rsidRDefault="00C97ED5" w:rsidP="00426A83">
      <w:pPr>
        <w:jc w:val="both"/>
        <w:rPr>
          <w:color w:val="FF0000"/>
          <w:sz w:val="24"/>
          <w:szCs w:val="24"/>
        </w:rPr>
      </w:pPr>
      <w:r w:rsidRPr="00426A83">
        <w:rPr>
          <w:color w:val="FF0000"/>
          <w:sz w:val="24"/>
          <w:szCs w:val="24"/>
        </w:rPr>
        <w:t>En cas que el conveni contempli mobilitat en l</w:t>
      </w:r>
      <w:r w:rsidR="00691D7D" w:rsidRPr="00426A83">
        <w:rPr>
          <w:color w:val="FF0000"/>
          <w:sz w:val="24"/>
          <w:szCs w:val="24"/>
        </w:rPr>
        <w:t>’</w:t>
      </w:r>
      <w:r w:rsidRPr="00426A83">
        <w:rPr>
          <w:color w:val="FF0000"/>
          <w:sz w:val="24"/>
          <w:szCs w:val="24"/>
        </w:rPr>
        <w:t xml:space="preserve">àmbit de màster universitari, l’estudiant </w:t>
      </w:r>
      <w:proofErr w:type="spellStart"/>
      <w:r w:rsidRPr="00426A83">
        <w:rPr>
          <w:color w:val="FF0000"/>
          <w:sz w:val="24"/>
          <w:szCs w:val="24"/>
        </w:rPr>
        <w:t>preseleccionat</w:t>
      </w:r>
      <w:proofErr w:type="spellEnd"/>
      <w:r w:rsidRPr="00426A83">
        <w:rPr>
          <w:color w:val="FF0000"/>
          <w:sz w:val="24"/>
          <w:szCs w:val="24"/>
        </w:rPr>
        <w:t xml:space="preserve"> per la seva universitat d’origen, haurà de </w:t>
      </w:r>
      <w:r w:rsidR="000F1D17" w:rsidRPr="00426A83">
        <w:rPr>
          <w:color w:val="FF0000"/>
          <w:sz w:val="24"/>
          <w:szCs w:val="24"/>
        </w:rPr>
        <w:t>ser</w:t>
      </w:r>
      <w:r w:rsidRPr="00426A83">
        <w:rPr>
          <w:color w:val="FF0000"/>
          <w:sz w:val="24"/>
          <w:szCs w:val="24"/>
        </w:rPr>
        <w:t xml:space="preserve"> acceptat d’acord amb els </w:t>
      </w:r>
      <w:r w:rsidR="00F03223" w:rsidRPr="00426A83">
        <w:rPr>
          <w:color w:val="FF0000"/>
          <w:sz w:val="24"/>
          <w:szCs w:val="24"/>
        </w:rPr>
        <w:t>requeriment</w:t>
      </w:r>
      <w:r w:rsidRPr="00426A83">
        <w:rPr>
          <w:color w:val="FF0000"/>
          <w:sz w:val="24"/>
          <w:szCs w:val="24"/>
        </w:rPr>
        <w:t>s i especificacions del programa de màster univer</w:t>
      </w:r>
      <w:r w:rsidR="00A201FE" w:rsidRPr="00426A83">
        <w:rPr>
          <w:color w:val="FF0000"/>
          <w:sz w:val="24"/>
          <w:szCs w:val="24"/>
        </w:rPr>
        <w:t xml:space="preserve">sitari de la universitat d’acollida. </w:t>
      </w:r>
    </w:p>
    <w:p w14:paraId="23530683" w14:textId="77777777" w:rsidR="00EC5905" w:rsidRPr="00426A83" w:rsidRDefault="00EC5905" w:rsidP="00426A83">
      <w:pPr>
        <w:jc w:val="both"/>
        <w:rPr>
          <w:sz w:val="24"/>
          <w:szCs w:val="24"/>
        </w:rPr>
      </w:pPr>
    </w:p>
    <w:p w14:paraId="687B7236" w14:textId="77777777" w:rsidR="00426A83" w:rsidRDefault="00426A83" w:rsidP="00426A83">
      <w:pPr>
        <w:jc w:val="both"/>
        <w:rPr>
          <w:b/>
          <w:sz w:val="24"/>
          <w:szCs w:val="24"/>
        </w:rPr>
      </w:pPr>
    </w:p>
    <w:p w14:paraId="432D8431" w14:textId="1B6E107E" w:rsidR="00A5781F" w:rsidRPr="00426A83" w:rsidRDefault="00A5781F" w:rsidP="00426A83">
      <w:pPr>
        <w:jc w:val="both"/>
        <w:rPr>
          <w:b/>
          <w:sz w:val="24"/>
          <w:szCs w:val="24"/>
        </w:rPr>
      </w:pPr>
      <w:r w:rsidRPr="00426A83">
        <w:rPr>
          <w:b/>
          <w:sz w:val="24"/>
          <w:szCs w:val="24"/>
        </w:rPr>
        <w:t>Sisena</w:t>
      </w:r>
    </w:p>
    <w:p w14:paraId="48CCDB35" w14:textId="77777777" w:rsidR="00426A83" w:rsidRDefault="00426A83" w:rsidP="00426A83">
      <w:pPr>
        <w:jc w:val="both"/>
        <w:rPr>
          <w:sz w:val="24"/>
          <w:szCs w:val="24"/>
        </w:rPr>
      </w:pPr>
    </w:p>
    <w:p w14:paraId="443512E8" w14:textId="62D9638C" w:rsidR="00EC5905" w:rsidRPr="00426A83" w:rsidRDefault="00EC5905" w:rsidP="00426A83">
      <w:pPr>
        <w:jc w:val="both"/>
        <w:rPr>
          <w:sz w:val="24"/>
          <w:szCs w:val="24"/>
        </w:rPr>
      </w:pPr>
      <w:r w:rsidRPr="00426A83">
        <w:rPr>
          <w:sz w:val="24"/>
          <w:szCs w:val="24"/>
        </w:rPr>
        <w:t xml:space="preserve">El responsable de la coordinació de l’intercanvi serà, per part de la </w:t>
      </w:r>
      <w:r w:rsidR="002E08EB" w:rsidRPr="00426A83">
        <w:rPr>
          <w:sz w:val="24"/>
          <w:szCs w:val="24"/>
        </w:rPr>
        <w:t>Universitat</w:t>
      </w:r>
      <w:r w:rsidR="00F16E42" w:rsidRPr="00426A83">
        <w:rPr>
          <w:sz w:val="24"/>
          <w:szCs w:val="24"/>
        </w:rPr>
        <w:t xml:space="preserve"> de </w:t>
      </w:r>
      <w:r w:rsidRPr="00426A83">
        <w:rPr>
          <w:color w:val="FF0000"/>
          <w:sz w:val="24"/>
          <w:szCs w:val="24"/>
        </w:rPr>
        <w:t xml:space="preserve">…………, </w:t>
      </w:r>
      <w:r w:rsidR="00F16E42" w:rsidRPr="00426A83">
        <w:rPr>
          <w:color w:val="FF0000"/>
          <w:sz w:val="24"/>
          <w:szCs w:val="24"/>
        </w:rPr>
        <w:t>............ (especificar informació</w:t>
      </w:r>
      <w:r w:rsidR="00F16E42" w:rsidRPr="00426A83">
        <w:rPr>
          <w:sz w:val="24"/>
          <w:szCs w:val="24"/>
        </w:rPr>
        <w:t>)</w:t>
      </w:r>
      <w:r w:rsidRPr="00426A83">
        <w:rPr>
          <w:sz w:val="24"/>
          <w:szCs w:val="24"/>
        </w:rPr>
        <w:t xml:space="preserve"> i per part de la UB, </w:t>
      </w:r>
      <w:r w:rsidR="00F16E42" w:rsidRPr="00426A83">
        <w:rPr>
          <w:sz w:val="24"/>
          <w:szCs w:val="24"/>
        </w:rPr>
        <w:t>l’Oficina de Mobilitat i Programes Internacionals</w:t>
      </w:r>
      <w:r w:rsidR="00E63C3C" w:rsidRPr="00426A83">
        <w:rPr>
          <w:sz w:val="24"/>
          <w:szCs w:val="24"/>
        </w:rPr>
        <w:t xml:space="preserve"> (OMPI)</w:t>
      </w:r>
      <w:r w:rsidR="00F16E42" w:rsidRPr="00426A83">
        <w:rPr>
          <w:sz w:val="24"/>
          <w:szCs w:val="24"/>
        </w:rPr>
        <w:t xml:space="preserve">. </w:t>
      </w:r>
    </w:p>
    <w:p w14:paraId="43233695" w14:textId="77777777" w:rsidR="003544C1" w:rsidRPr="00426A83" w:rsidRDefault="003544C1" w:rsidP="00426A83">
      <w:pPr>
        <w:jc w:val="both"/>
        <w:rPr>
          <w:sz w:val="24"/>
          <w:szCs w:val="24"/>
        </w:rPr>
      </w:pPr>
    </w:p>
    <w:p w14:paraId="38F1C5F9" w14:textId="77777777" w:rsidR="003544C1" w:rsidRPr="00426A83" w:rsidRDefault="003544C1" w:rsidP="00426A83">
      <w:pPr>
        <w:ind w:left="708"/>
        <w:jc w:val="both"/>
        <w:rPr>
          <w:b/>
          <w:sz w:val="24"/>
          <w:szCs w:val="24"/>
          <w:u w:val="single"/>
        </w:rPr>
      </w:pPr>
      <w:r w:rsidRPr="00426A83">
        <w:rPr>
          <w:b/>
          <w:sz w:val="24"/>
          <w:szCs w:val="24"/>
          <w:u w:val="single"/>
        </w:rPr>
        <w:t>Universitat de Barcelona (UB)</w:t>
      </w:r>
    </w:p>
    <w:p w14:paraId="2E44C51D" w14:textId="77777777" w:rsidR="003544C1" w:rsidRPr="00426A83" w:rsidRDefault="003544C1" w:rsidP="00426A83">
      <w:pPr>
        <w:ind w:left="708"/>
        <w:jc w:val="both"/>
        <w:rPr>
          <w:color w:val="FF0000"/>
          <w:sz w:val="24"/>
          <w:szCs w:val="24"/>
        </w:rPr>
      </w:pPr>
      <w:r w:rsidRPr="00426A83">
        <w:rPr>
          <w:color w:val="FF0000"/>
          <w:sz w:val="24"/>
          <w:szCs w:val="24"/>
        </w:rPr>
        <w:t>Facultat de ….</w:t>
      </w:r>
    </w:p>
    <w:p w14:paraId="1F4AB358" w14:textId="77777777" w:rsidR="003544C1" w:rsidRPr="00426A83" w:rsidRDefault="003544C1" w:rsidP="00426A83">
      <w:pPr>
        <w:ind w:left="708"/>
        <w:jc w:val="both"/>
        <w:rPr>
          <w:color w:val="FF0000"/>
          <w:sz w:val="24"/>
          <w:szCs w:val="24"/>
        </w:rPr>
      </w:pPr>
      <w:r w:rsidRPr="00426A83">
        <w:rPr>
          <w:color w:val="FF0000"/>
          <w:sz w:val="24"/>
          <w:szCs w:val="24"/>
        </w:rPr>
        <w:t>Oficina de Mobilitat i Programes Internacionals (OMPI)</w:t>
      </w:r>
    </w:p>
    <w:p w14:paraId="0FCEE73A" w14:textId="77777777" w:rsidR="003544C1" w:rsidRPr="00426A83" w:rsidRDefault="003544C1" w:rsidP="00426A83">
      <w:pPr>
        <w:ind w:left="708"/>
        <w:jc w:val="both"/>
        <w:rPr>
          <w:color w:val="FF0000"/>
          <w:sz w:val="24"/>
          <w:szCs w:val="24"/>
        </w:rPr>
      </w:pPr>
      <w:r w:rsidRPr="00426A83">
        <w:rPr>
          <w:color w:val="FF0000"/>
          <w:sz w:val="24"/>
          <w:szCs w:val="24"/>
        </w:rPr>
        <w:t>Adreça:</w:t>
      </w:r>
    </w:p>
    <w:p w14:paraId="0F894EA6" w14:textId="77777777" w:rsidR="003544C1" w:rsidRPr="00426A83" w:rsidRDefault="003544C1" w:rsidP="00426A83">
      <w:pPr>
        <w:ind w:left="708"/>
        <w:jc w:val="both"/>
        <w:rPr>
          <w:color w:val="FF0000"/>
          <w:sz w:val="24"/>
          <w:szCs w:val="24"/>
        </w:rPr>
      </w:pPr>
      <w:r w:rsidRPr="00426A83">
        <w:rPr>
          <w:color w:val="FF0000"/>
          <w:sz w:val="24"/>
          <w:szCs w:val="24"/>
        </w:rPr>
        <w:t>Telèfon:</w:t>
      </w:r>
    </w:p>
    <w:p w14:paraId="219B0116" w14:textId="77777777" w:rsidR="003544C1" w:rsidRPr="00426A83" w:rsidRDefault="003544C1" w:rsidP="00426A83">
      <w:pPr>
        <w:ind w:left="708"/>
        <w:jc w:val="both"/>
        <w:rPr>
          <w:color w:val="FF0000"/>
          <w:sz w:val="24"/>
          <w:szCs w:val="24"/>
        </w:rPr>
      </w:pPr>
      <w:proofErr w:type="spellStart"/>
      <w:r w:rsidRPr="00426A83">
        <w:rPr>
          <w:color w:val="FF0000"/>
          <w:sz w:val="24"/>
          <w:szCs w:val="24"/>
        </w:rPr>
        <w:t>Email</w:t>
      </w:r>
      <w:proofErr w:type="spellEnd"/>
      <w:r w:rsidRPr="00426A83">
        <w:rPr>
          <w:color w:val="FF0000"/>
          <w:sz w:val="24"/>
          <w:szCs w:val="24"/>
        </w:rPr>
        <w:t xml:space="preserve">: </w:t>
      </w:r>
    </w:p>
    <w:p w14:paraId="5285671B" w14:textId="77777777" w:rsidR="003544C1" w:rsidRPr="00426A83" w:rsidRDefault="003544C1" w:rsidP="00426A83">
      <w:pPr>
        <w:ind w:left="708"/>
        <w:jc w:val="both"/>
        <w:rPr>
          <w:color w:val="FF0000"/>
          <w:sz w:val="24"/>
          <w:szCs w:val="24"/>
        </w:rPr>
      </w:pPr>
      <w:r w:rsidRPr="00426A83">
        <w:rPr>
          <w:color w:val="FF0000"/>
          <w:sz w:val="24"/>
          <w:szCs w:val="24"/>
        </w:rPr>
        <w:t xml:space="preserve">Pàgina web: </w:t>
      </w:r>
    </w:p>
    <w:p w14:paraId="62D166E6" w14:textId="77777777" w:rsidR="003544C1" w:rsidRPr="00426A83" w:rsidRDefault="003544C1" w:rsidP="00426A83">
      <w:pPr>
        <w:ind w:left="708"/>
        <w:jc w:val="both"/>
        <w:rPr>
          <w:sz w:val="24"/>
          <w:szCs w:val="24"/>
        </w:rPr>
      </w:pPr>
    </w:p>
    <w:p w14:paraId="16657B92" w14:textId="77777777" w:rsidR="003544C1" w:rsidRPr="00426A83" w:rsidRDefault="003544C1" w:rsidP="00426A83">
      <w:pPr>
        <w:ind w:left="708"/>
        <w:jc w:val="both"/>
        <w:rPr>
          <w:b/>
          <w:sz w:val="24"/>
          <w:szCs w:val="24"/>
          <w:u w:val="single"/>
        </w:rPr>
      </w:pPr>
      <w:r w:rsidRPr="00426A83">
        <w:rPr>
          <w:b/>
          <w:sz w:val="24"/>
          <w:szCs w:val="24"/>
          <w:u w:val="single"/>
        </w:rPr>
        <w:t xml:space="preserve">Universitat de </w:t>
      </w:r>
      <w:r w:rsidRPr="00426A83">
        <w:rPr>
          <w:b/>
          <w:color w:val="FF0000"/>
          <w:sz w:val="24"/>
          <w:szCs w:val="24"/>
          <w:u w:val="single"/>
        </w:rPr>
        <w:t>..............</w:t>
      </w:r>
    </w:p>
    <w:p w14:paraId="4E4246BC" w14:textId="77777777" w:rsidR="003544C1" w:rsidRPr="00426A83" w:rsidRDefault="003544C1" w:rsidP="00426A83">
      <w:pPr>
        <w:ind w:left="708"/>
        <w:jc w:val="both"/>
        <w:rPr>
          <w:color w:val="FF0000"/>
          <w:sz w:val="24"/>
          <w:szCs w:val="24"/>
        </w:rPr>
      </w:pPr>
      <w:r w:rsidRPr="00426A83">
        <w:rPr>
          <w:color w:val="FF0000"/>
          <w:sz w:val="24"/>
          <w:szCs w:val="24"/>
        </w:rPr>
        <w:t>Facultat de ….</w:t>
      </w:r>
    </w:p>
    <w:p w14:paraId="5FA08B10" w14:textId="77777777" w:rsidR="003544C1" w:rsidRPr="00426A83" w:rsidRDefault="003544C1" w:rsidP="00426A83">
      <w:pPr>
        <w:ind w:left="708"/>
        <w:jc w:val="both"/>
        <w:rPr>
          <w:color w:val="FF0000"/>
          <w:sz w:val="24"/>
          <w:szCs w:val="24"/>
          <w:lang w:val="pt-BR"/>
        </w:rPr>
      </w:pPr>
      <w:r w:rsidRPr="00426A83">
        <w:rPr>
          <w:color w:val="FF0000"/>
          <w:sz w:val="24"/>
          <w:szCs w:val="24"/>
          <w:lang w:val="pt-BR"/>
        </w:rPr>
        <w:t xml:space="preserve">Oficina de </w:t>
      </w:r>
      <w:r w:rsidR="00093D72" w:rsidRPr="00426A83">
        <w:rPr>
          <w:color w:val="FF0000"/>
          <w:sz w:val="24"/>
          <w:szCs w:val="24"/>
          <w:lang w:val="pt-BR"/>
        </w:rPr>
        <w:t>Mobilitat i Programes Internacionals (OMPI</w:t>
      </w:r>
      <w:r w:rsidRPr="00426A83">
        <w:rPr>
          <w:color w:val="FF0000"/>
          <w:sz w:val="24"/>
          <w:szCs w:val="24"/>
          <w:lang w:val="pt-BR"/>
        </w:rPr>
        <w:t>)</w:t>
      </w:r>
    </w:p>
    <w:p w14:paraId="2D03CCD0" w14:textId="77777777" w:rsidR="003544C1" w:rsidRPr="00426A83" w:rsidRDefault="003544C1" w:rsidP="00426A83">
      <w:pPr>
        <w:ind w:left="708"/>
        <w:jc w:val="both"/>
        <w:rPr>
          <w:color w:val="FF0000"/>
          <w:sz w:val="24"/>
          <w:szCs w:val="24"/>
          <w:lang w:val="pt-BR"/>
        </w:rPr>
      </w:pPr>
      <w:proofErr w:type="spellStart"/>
      <w:r w:rsidRPr="00426A83">
        <w:rPr>
          <w:color w:val="FF0000"/>
          <w:sz w:val="24"/>
          <w:szCs w:val="24"/>
          <w:lang w:val="pt-BR"/>
        </w:rPr>
        <w:t>Adreça</w:t>
      </w:r>
      <w:proofErr w:type="spellEnd"/>
      <w:r w:rsidRPr="00426A83">
        <w:rPr>
          <w:color w:val="FF0000"/>
          <w:sz w:val="24"/>
          <w:szCs w:val="24"/>
          <w:lang w:val="pt-BR"/>
        </w:rPr>
        <w:t>:</w:t>
      </w:r>
    </w:p>
    <w:p w14:paraId="05D525E7" w14:textId="77777777" w:rsidR="003544C1" w:rsidRPr="00426A83" w:rsidRDefault="003544C1" w:rsidP="00426A83">
      <w:pPr>
        <w:ind w:left="708"/>
        <w:jc w:val="both"/>
        <w:rPr>
          <w:color w:val="FF0000"/>
          <w:sz w:val="24"/>
          <w:szCs w:val="24"/>
          <w:lang w:val="pt-BR"/>
        </w:rPr>
      </w:pPr>
      <w:proofErr w:type="spellStart"/>
      <w:r w:rsidRPr="00426A83">
        <w:rPr>
          <w:color w:val="FF0000"/>
          <w:sz w:val="24"/>
          <w:szCs w:val="24"/>
          <w:lang w:val="pt-BR"/>
        </w:rPr>
        <w:t>Telèfon</w:t>
      </w:r>
      <w:proofErr w:type="spellEnd"/>
      <w:r w:rsidRPr="00426A83">
        <w:rPr>
          <w:color w:val="FF0000"/>
          <w:sz w:val="24"/>
          <w:szCs w:val="24"/>
          <w:lang w:val="pt-BR"/>
        </w:rPr>
        <w:t>:</w:t>
      </w:r>
    </w:p>
    <w:p w14:paraId="5D1BB654" w14:textId="77777777" w:rsidR="003544C1" w:rsidRPr="00426A83" w:rsidRDefault="003544C1" w:rsidP="00426A83">
      <w:pPr>
        <w:ind w:left="708"/>
        <w:jc w:val="both"/>
        <w:rPr>
          <w:color w:val="FF0000"/>
          <w:sz w:val="24"/>
          <w:szCs w:val="24"/>
          <w:lang w:val="pt-BR"/>
        </w:rPr>
      </w:pPr>
      <w:proofErr w:type="spellStart"/>
      <w:r w:rsidRPr="00426A83">
        <w:rPr>
          <w:color w:val="FF0000"/>
          <w:sz w:val="24"/>
          <w:szCs w:val="24"/>
          <w:lang w:val="pt-BR"/>
        </w:rPr>
        <w:t>Email</w:t>
      </w:r>
      <w:proofErr w:type="spellEnd"/>
      <w:r w:rsidRPr="00426A83">
        <w:rPr>
          <w:color w:val="FF0000"/>
          <w:sz w:val="24"/>
          <w:szCs w:val="24"/>
          <w:lang w:val="pt-BR"/>
        </w:rPr>
        <w:t xml:space="preserve">: </w:t>
      </w:r>
    </w:p>
    <w:p w14:paraId="0B2EA330" w14:textId="77777777" w:rsidR="003544C1" w:rsidRPr="00426A83" w:rsidRDefault="003544C1" w:rsidP="00426A83">
      <w:pPr>
        <w:ind w:left="708"/>
        <w:jc w:val="both"/>
        <w:rPr>
          <w:color w:val="FF0000"/>
          <w:sz w:val="24"/>
          <w:szCs w:val="24"/>
          <w:lang w:val="pt-BR"/>
        </w:rPr>
      </w:pPr>
      <w:proofErr w:type="spellStart"/>
      <w:r w:rsidRPr="00426A83">
        <w:rPr>
          <w:color w:val="FF0000"/>
          <w:sz w:val="24"/>
          <w:szCs w:val="24"/>
          <w:lang w:val="pt-BR"/>
        </w:rPr>
        <w:t>Pàgina</w:t>
      </w:r>
      <w:proofErr w:type="spellEnd"/>
      <w:r w:rsidRPr="00426A83">
        <w:rPr>
          <w:color w:val="FF0000"/>
          <w:sz w:val="24"/>
          <w:szCs w:val="24"/>
          <w:lang w:val="pt-BR"/>
        </w:rPr>
        <w:t xml:space="preserve"> web: </w:t>
      </w:r>
    </w:p>
    <w:p w14:paraId="173726C8" w14:textId="77777777" w:rsidR="003544C1" w:rsidRPr="00426A83" w:rsidRDefault="003544C1" w:rsidP="00426A83">
      <w:pPr>
        <w:jc w:val="both"/>
        <w:rPr>
          <w:color w:val="FF0000"/>
          <w:sz w:val="24"/>
          <w:szCs w:val="24"/>
        </w:rPr>
      </w:pPr>
    </w:p>
    <w:p w14:paraId="39D77EEE" w14:textId="77777777" w:rsidR="0081719C" w:rsidRPr="00426A83" w:rsidRDefault="0081719C" w:rsidP="00426A83">
      <w:pPr>
        <w:jc w:val="both"/>
        <w:rPr>
          <w:color w:val="FF0000"/>
          <w:sz w:val="24"/>
          <w:szCs w:val="24"/>
        </w:rPr>
      </w:pPr>
    </w:p>
    <w:p w14:paraId="1B2D33C0" w14:textId="77777777" w:rsidR="0081719C" w:rsidRPr="00426A83" w:rsidRDefault="0081719C" w:rsidP="00426A83">
      <w:pPr>
        <w:jc w:val="both"/>
        <w:rPr>
          <w:sz w:val="24"/>
          <w:szCs w:val="24"/>
        </w:rPr>
      </w:pPr>
      <w:r w:rsidRPr="00426A83">
        <w:rPr>
          <w:b/>
          <w:sz w:val="24"/>
          <w:szCs w:val="24"/>
        </w:rPr>
        <w:t>Setena</w:t>
      </w:r>
      <w:r w:rsidRPr="00426A83">
        <w:rPr>
          <w:sz w:val="24"/>
          <w:szCs w:val="24"/>
        </w:rPr>
        <w:t xml:space="preserve"> </w:t>
      </w:r>
    </w:p>
    <w:p w14:paraId="558042C8" w14:textId="77777777" w:rsidR="00426A83" w:rsidRDefault="00426A83" w:rsidP="00426A83">
      <w:pPr>
        <w:jc w:val="both"/>
        <w:rPr>
          <w:sz w:val="24"/>
          <w:szCs w:val="24"/>
        </w:rPr>
      </w:pPr>
    </w:p>
    <w:p w14:paraId="30270493" w14:textId="760268ED" w:rsidR="00EC5905" w:rsidRPr="00426A83" w:rsidRDefault="00EC5905" w:rsidP="00426A83">
      <w:pPr>
        <w:jc w:val="both"/>
        <w:rPr>
          <w:sz w:val="24"/>
          <w:szCs w:val="24"/>
        </w:rPr>
      </w:pPr>
      <w:r w:rsidRPr="00426A83">
        <w:rPr>
          <w:sz w:val="24"/>
          <w:szCs w:val="24"/>
        </w:rPr>
        <w:t>Els estudiants cursaran un programa acadèmic aprovat per ambdues institucions. Cada estudiant cursarà matèries regulars ofertes per la institució d’acollida.</w:t>
      </w:r>
    </w:p>
    <w:p w14:paraId="63E73B3D" w14:textId="77777777" w:rsidR="00F16E42" w:rsidRPr="00426A83" w:rsidRDefault="00F16E42" w:rsidP="00426A83">
      <w:pPr>
        <w:jc w:val="both"/>
        <w:rPr>
          <w:sz w:val="24"/>
          <w:szCs w:val="24"/>
        </w:rPr>
      </w:pPr>
    </w:p>
    <w:p w14:paraId="38D88A12" w14:textId="77777777" w:rsidR="00EC5905" w:rsidRPr="00426A83" w:rsidRDefault="00EC5905" w:rsidP="00426A83">
      <w:pPr>
        <w:jc w:val="both"/>
        <w:rPr>
          <w:sz w:val="24"/>
          <w:szCs w:val="24"/>
        </w:rPr>
      </w:pPr>
      <w:r w:rsidRPr="00426A83">
        <w:rPr>
          <w:sz w:val="24"/>
          <w:szCs w:val="24"/>
        </w:rPr>
        <w:t>El programa acadèmic de cada alumne que participi en aquest programa d’intercanvi establirà també el sistema d’equivalències entre les matèries matriculades en la universitat d’origen i les cursades en la universitat receptora, per al corresponent reconeixement d’estud</w:t>
      </w:r>
      <w:r w:rsidR="00693369" w:rsidRPr="00426A83">
        <w:rPr>
          <w:sz w:val="24"/>
          <w:szCs w:val="24"/>
        </w:rPr>
        <w:t xml:space="preserve">is i nombre de crèdits cursats. </w:t>
      </w:r>
      <w:r w:rsidR="00AE725B" w:rsidRPr="00426A83">
        <w:rPr>
          <w:sz w:val="24"/>
          <w:szCs w:val="24"/>
        </w:rPr>
        <w:t xml:space="preserve">Aquest programa acadèmic estarà signat pel Responsable de l’Oficina de Relacions Internacionals. </w:t>
      </w:r>
    </w:p>
    <w:p w14:paraId="6635B87E" w14:textId="77777777" w:rsidR="00693369" w:rsidRPr="00426A83" w:rsidRDefault="00693369" w:rsidP="00426A83">
      <w:pPr>
        <w:jc w:val="both"/>
        <w:rPr>
          <w:sz w:val="24"/>
          <w:szCs w:val="24"/>
        </w:rPr>
      </w:pPr>
    </w:p>
    <w:p w14:paraId="35F39F74" w14:textId="77777777" w:rsidR="00897C75" w:rsidRPr="00426A83" w:rsidRDefault="00897C75" w:rsidP="00426A83">
      <w:pPr>
        <w:jc w:val="both"/>
        <w:rPr>
          <w:sz w:val="24"/>
          <w:szCs w:val="24"/>
        </w:rPr>
      </w:pPr>
      <w:r w:rsidRPr="00426A83">
        <w:rPr>
          <w:b/>
          <w:sz w:val="24"/>
          <w:szCs w:val="24"/>
        </w:rPr>
        <w:t>Vuitena</w:t>
      </w:r>
      <w:r w:rsidRPr="00426A83">
        <w:rPr>
          <w:sz w:val="24"/>
          <w:szCs w:val="24"/>
        </w:rPr>
        <w:t xml:space="preserve"> </w:t>
      </w:r>
    </w:p>
    <w:p w14:paraId="6969C637" w14:textId="77777777" w:rsidR="00426A83" w:rsidRDefault="00426A83" w:rsidP="00426A83">
      <w:pPr>
        <w:jc w:val="both"/>
        <w:rPr>
          <w:sz w:val="24"/>
          <w:szCs w:val="24"/>
        </w:rPr>
      </w:pPr>
    </w:p>
    <w:p w14:paraId="5E38EB46" w14:textId="348EE812" w:rsidR="00EC5905" w:rsidRPr="00426A83" w:rsidRDefault="00EC5905" w:rsidP="00426A83">
      <w:pPr>
        <w:jc w:val="both"/>
        <w:rPr>
          <w:sz w:val="24"/>
          <w:szCs w:val="24"/>
        </w:rPr>
      </w:pPr>
      <w:r w:rsidRPr="00426A83">
        <w:rPr>
          <w:sz w:val="24"/>
          <w:szCs w:val="24"/>
        </w:rPr>
        <w:t>Els estudiants d’intercanvi tindran els mateixos drets i privilegis que la resta d’estudiants de la universitat d’acollida. Els estudiants que participin en l’intercanvi estaran subjectes a les mateixes regles, regulacions</w:t>
      </w:r>
      <w:r w:rsidR="00691D7D" w:rsidRPr="00426A83">
        <w:rPr>
          <w:sz w:val="24"/>
          <w:szCs w:val="24"/>
        </w:rPr>
        <w:t xml:space="preserve"> </w:t>
      </w:r>
      <w:r w:rsidRPr="00426A83">
        <w:rPr>
          <w:sz w:val="24"/>
          <w:szCs w:val="24"/>
        </w:rPr>
        <w:t>i disciplina de la institució d’acollida en la qual estan inscrits.</w:t>
      </w:r>
    </w:p>
    <w:p w14:paraId="48A6B6DE" w14:textId="77777777" w:rsidR="00EC5905" w:rsidRPr="00426A83" w:rsidRDefault="00EC5905" w:rsidP="00426A83">
      <w:pPr>
        <w:jc w:val="both"/>
        <w:rPr>
          <w:sz w:val="24"/>
          <w:szCs w:val="24"/>
        </w:rPr>
      </w:pPr>
    </w:p>
    <w:p w14:paraId="3EC245B4" w14:textId="77777777" w:rsidR="00EC5905" w:rsidRPr="00426A83" w:rsidRDefault="00897C75" w:rsidP="00426A83">
      <w:pPr>
        <w:jc w:val="both"/>
        <w:rPr>
          <w:sz w:val="24"/>
          <w:szCs w:val="24"/>
        </w:rPr>
      </w:pPr>
      <w:r w:rsidRPr="00426A83">
        <w:rPr>
          <w:b/>
          <w:sz w:val="24"/>
          <w:szCs w:val="24"/>
        </w:rPr>
        <w:t>Novena</w:t>
      </w:r>
    </w:p>
    <w:p w14:paraId="2B1ABCB3" w14:textId="77777777" w:rsidR="00426A83" w:rsidRDefault="00426A83" w:rsidP="00426A83">
      <w:pPr>
        <w:jc w:val="both"/>
        <w:rPr>
          <w:sz w:val="24"/>
          <w:szCs w:val="24"/>
        </w:rPr>
      </w:pPr>
    </w:p>
    <w:p w14:paraId="3DF8E92D" w14:textId="19E6175B" w:rsidR="00AA0375" w:rsidRPr="00426A83" w:rsidRDefault="00E63C3C" w:rsidP="00426A83">
      <w:pPr>
        <w:jc w:val="both"/>
        <w:rPr>
          <w:sz w:val="24"/>
          <w:szCs w:val="24"/>
        </w:rPr>
      </w:pPr>
      <w:r w:rsidRPr="00426A83">
        <w:rPr>
          <w:sz w:val="24"/>
          <w:szCs w:val="24"/>
        </w:rPr>
        <w:t xml:space="preserve">En cas </w:t>
      </w:r>
      <w:r w:rsidR="00EC5905" w:rsidRPr="00426A83">
        <w:rPr>
          <w:sz w:val="24"/>
          <w:szCs w:val="24"/>
        </w:rPr>
        <w:t>que sigui necessari, serà responsabilitat de l’estudiant sol·licitar i rebre el visat d’estudiant i els documents necessaris per entrar en el país de la institució d’acollida.</w:t>
      </w:r>
    </w:p>
    <w:p w14:paraId="11163493" w14:textId="77777777" w:rsidR="00AA0375" w:rsidRPr="00426A83" w:rsidRDefault="00AA0375" w:rsidP="00426A83">
      <w:pPr>
        <w:jc w:val="both"/>
        <w:rPr>
          <w:sz w:val="24"/>
          <w:szCs w:val="24"/>
        </w:rPr>
      </w:pPr>
    </w:p>
    <w:p w14:paraId="340EB826" w14:textId="77777777" w:rsidR="00426A83" w:rsidRDefault="00426A83" w:rsidP="00426A83">
      <w:pPr>
        <w:jc w:val="both"/>
        <w:rPr>
          <w:b/>
          <w:sz w:val="24"/>
          <w:szCs w:val="24"/>
        </w:rPr>
      </w:pPr>
    </w:p>
    <w:p w14:paraId="37CAB887" w14:textId="77777777" w:rsidR="00426A83" w:rsidRDefault="00426A83" w:rsidP="00426A83">
      <w:pPr>
        <w:jc w:val="both"/>
        <w:rPr>
          <w:b/>
          <w:sz w:val="24"/>
          <w:szCs w:val="24"/>
        </w:rPr>
      </w:pPr>
    </w:p>
    <w:p w14:paraId="1CEE85A4" w14:textId="77777777" w:rsidR="00426A83" w:rsidRDefault="00426A83" w:rsidP="00426A83">
      <w:pPr>
        <w:jc w:val="both"/>
        <w:rPr>
          <w:b/>
          <w:sz w:val="24"/>
          <w:szCs w:val="24"/>
        </w:rPr>
      </w:pPr>
    </w:p>
    <w:p w14:paraId="1BEB9AFC" w14:textId="7715DDE5" w:rsidR="00897C75" w:rsidRPr="00426A83" w:rsidRDefault="00897C75" w:rsidP="00426A83">
      <w:pPr>
        <w:jc w:val="both"/>
        <w:rPr>
          <w:b/>
          <w:sz w:val="24"/>
          <w:szCs w:val="24"/>
        </w:rPr>
      </w:pPr>
      <w:r w:rsidRPr="00426A83">
        <w:rPr>
          <w:b/>
          <w:sz w:val="24"/>
          <w:szCs w:val="24"/>
        </w:rPr>
        <w:t>Desena</w:t>
      </w:r>
    </w:p>
    <w:p w14:paraId="0D588335" w14:textId="77777777" w:rsidR="00426A83" w:rsidRDefault="00426A83" w:rsidP="00426A83">
      <w:pPr>
        <w:jc w:val="both"/>
        <w:rPr>
          <w:sz w:val="24"/>
          <w:szCs w:val="24"/>
        </w:rPr>
      </w:pPr>
    </w:p>
    <w:p w14:paraId="38A57623" w14:textId="0589AA57" w:rsidR="00EC5905" w:rsidRPr="00426A83" w:rsidRDefault="00EC5905" w:rsidP="00426A83">
      <w:pPr>
        <w:jc w:val="both"/>
        <w:rPr>
          <w:sz w:val="24"/>
          <w:szCs w:val="24"/>
        </w:rPr>
      </w:pPr>
      <w:r w:rsidRPr="00426A83">
        <w:rPr>
          <w:sz w:val="24"/>
          <w:szCs w:val="24"/>
        </w:rPr>
        <w:t>Totes les despeses de viatge i manutenció seran responsabilitat dels estudiants. Així mateix, abans de viatjar, els estudiants hauran de comptar amb una assegurança mèdica d’àmplia cobertura (</w:t>
      </w:r>
      <w:r w:rsidR="00E1662D" w:rsidRPr="00426A83">
        <w:rPr>
          <w:sz w:val="24"/>
          <w:szCs w:val="24"/>
        </w:rPr>
        <w:t>incl</w:t>
      </w:r>
      <w:r w:rsidR="00E27461" w:rsidRPr="00426A83">
        <w:rPr>
          <w:sz w:val="24"/>
          <w:szCs w:val="24"/>
        </w:rPr>
        <w:t>òs accidents i</w:t>
      </w:r>
      <w:r w:rsidR="00E1662D" w:rsidRPr="00426A83">
        <w:rPr>
          <w:sz w:val="24"/>
          <w:szCs w:val="24"/>
        </w:rPr>
        <w:t xml:space="preserve"> repatriació</w:t>
      </w:r>
      <w:r w:rsidRPr="00426A83">
        <w:rPr>
          <w:sz w:val="24"/>
          <w:szCs w:val="24"/>
        </w:rPr>
        <w:t>).</w:t>
      </w:r>
    </w:p>
    <w:p w14:paraId="3EB1E638" w14:textId="77777777" w:rsidR="00E1662D" w:rsidRPr="00426A83" w:rsidRDefault="00E1662D" w:rsidP="00426A83">
      <w:pPr>
        <w:jc w:val="both"/>
        <w:rPr>
          <w:sz w:val="24"/>
          <w:szCs w:val="24"/>
        </w:rPr>
      </w:pPr>
    </w:p>
    <w:p w14:paraId="49D9D373" w14:textId="77777777" w:rsidR="00E1662D" w:rsidRPr="00426A83" w:rsidRDefault="00FD19ED" w:rsidP="00426A83">
      <w:pPr>
        <w:jc w:val="both"/>
        <w:rPr>
          <w:color w:val="FF0000"/>
          <w:sz w:val="24"/>
          <w:szCs w:val="24"/>
        </w:rPr>
      </w:pPr>
      <w:r w:rsidRPr="00426A83">
        <w:rPr>
          <w:color w:val="FF0000"/>
          <w:sz w:val="24"/>
          <w:szCs w:val="24"/>
        </w:rPr>
        <w:t>(Indicar, si és el cas, que la universitat d’acollida requereix que l’estudiant se subscrigui a una assegurança obligatòria, seguint les normatives del seu propi país.)</w:t>
      </w:r>
    </w:p>
    <w:p w14:paraId="4491CC34" w14:textId="77777777" w:rsidR="00EC5905" w:rsidRPr="00426A83" w:rsidRDefault="00EC5905" w:rsidP="00426A83">
      <w:pPr>
        <w:jc w:val="both"/>
        <w:rPr>
          <w:sz w:val="24"/>
          <w:szCs w:val="24"/>
        </w:rPr>
      </w:pPr>
    </w:p>
    <w:p w14:paraId="2853B02C" w14:textId="77777777" w:rsidR="00897C75" w:rsidRPr="00426A83" w:rsidRDefault="00897C75" w:rsidP="00426A83">
      <w:pPr>
        <w:jc w:val="both"/>
        <w:rPr>
          <w:b/>
          <w:sz w:val="24"/>
          <w:szCs w:val="24"/>
        </w:rPr>
      </w:pPr>
      <w:r w:rsidRPr="00426A83">
        <w:rPr>
          <w:b/>
          <w:sz w:val="24"/>
          <w:szCs w:val="24"/>
        </w:rPr>
        <w:t>Onzena</w:t>
      </w:r>
    </w:p>
    <w:p w14:paraId="10EE955A" w14:textId="77777777" w:rsidR="00426A83" w:rsidRDefault="00426A83" w:rsidP="00426A83">
      <w:pPr>
        <w:jc w:val="both"/>
        <w:rPr>
          <w:sz w:val="24"/>
          <w:szCs w:val="24"/>
        </w:rPr>
      </w:pPr>
    </w:p>
    <w:p w14:paraId="2D9A5430" w14:textId="17AE3331" w:rsidR="00D6698B" w:rsidRPr="00426A83" w:rsidRDefault="00EC5905" w:rsidP="00426A83">
      <w:pPr>
        <w:jc w:val="both"/>
        <w:rPr>
          <w:sz w:val="24"/>
          <w:szCs w:val="24"/>
        </w:rPr>
      </w:pPr>
      <w:r w:rsidRPr="00426A83">
        <w:rPr>
          <w:sz w:val="24"/>
          <w:szCs w:val="24"/>
        </w:rPr>
        <w:t>La institució d’acollida ajudarà, en la mesura de les seves possibilitats, als estudiants a trobar allotjament durant el període d’intercanvi.</w:t>
      </w:r>
    </w:p>
    <w:p w14:paraId="149C84DD" w14:textId="77777777" w:rsidR="00D6698B" w:rsidRPr="00426A83" w:rsidRDefault="00D6698B" w:rsidP="00426A83">
      <w:pPr>
        <w:jc w:val="both"/>
        <w:rPr>
          <w:b/>
          <w:sz w:val="24"/>
          <w:szCs w:val="24"/>
        </w:rPr>
      </w:pPr>
    </w:p>
    <w:p w14:paraId="53A1DA71" w14:textId="77777777" w:rsidR="00EC5905" w:rsidRPr="00426A83" w:rsidRDefault="00897C75" w:rsidP="00426A83">
      <w:pPr>
        <w:jc w:val="both"/>
        <w:rPr>
          <w:sz w:val="24"/>
          <w:szCs w:val="24"/>
        </w:rPr>
      </w:pPr>
      <w:r w:rsidRPr="00426A83">
        <w:rPr>
          <w:b/>
          <w:sz w:val="24"/>
          <w:szCs w:val="24"/>
        </w:rPr>
        <w:t>Dotzena</w:t>
      </w:r>
    </w:p>
    <w:p w14:paraId="7263C722" w14:textId="77777777" w:rsidR="00426A83" w:rsidRDefault="00426A83" w:rsidP="00426A83">
      <w:pPr>
        <w:jc w:val="both"/>
        <w:rPr>
          <w:sz w:val="24"/>
          <w:szCs w:val="24"/>
        </w:rPr>
      </w:pPr>
    </w:p>
    <w:p w14:paraId="0345F7D2" w14:textId="2BE45A2A" w:rsidR="00EC5905" w:rsidRPr="00426A83" w:rsidRDefault="00EC5905" w:rsidP="00426A83">
      <w:pPr>
        <w:jc w:val="both"/>
        <w:rPr>
          <w:sz w:val="24"/>
          <w:szCs w:val="24"/>
        </w:rPr>
      </w:pPr>
      <w:r w:rsidRPr="00426A83">
        <w:rPr>
          <w:sz w:val="24"/>
          <w:szCs w:val="24"/>
        </w:rPr>
        <w:t>La universitat d’acollida enviarà a la universitat d’origen una transcripció oficial amb les qualificacions obtingudes pels estudiants, un cop acomplert el període d’intercanvi.</w:t>
      </w:r>
    </w:p>
    <w:p w14:paraId="2E40F3CE" w14:textId="77777777" w:rsidR="003626FB" w:rsidRPr="00426A83" w:rsidRDefault="003626FB" w:rsidP="00426A83">
      <w:pPr>
        <w:jc w:val="both"/>
        <w:rPr>
          <w:sz w:val="24"/>
          <w:szCs w:val="24"/>
        </w:rPr>
      </w:pPr>
    </w:p>
    <w:p w14:paraId="0CD5E861" w14:textId="77777777" w:rsidR="00897C75" w:rsidRPr="00426A83" w:rsidRDefault="00897C75" w:rsidP="00426A83">
      <w:pPr>
        <w:jc w:val="both"/>
        <w:rPr>
          <w:b/>
          <w:sz w:val="24"/>
          <w:szCs w:val="24"/>
        </w:rPr>
      </w:pPr>
      <w:r w:rsidRPr="00426A83">
        <w:rPr>
          <w:b/>
          <w:sz w:val="24"/>
          <w:szCs w:val="24"/>
        </w:rPr>
        <w:t>Tretzena</w:t>
      </w:r>
    </w:p>
    <w:p w14:paraId="1416C9DF" w14:textId="77777777" w:rsidR="00426A83" w:rsidRDefault="00426A83" w:rsidP="00426A83">
      <w:pPr>
        <w:pStyle w:val="Textindependent"/>
        <w:rPr>
          <w:szCs w:val="24"/>
        </w:rPr>
      </w:pPr>
    </w:p>
    <w:p w14:paraId="054080BF" w14:textId="78DB674C" w:rsidR="003626FB" w:rsidRPr="00426A83" w:rsidRDefault="003626FB" w:rsidP="00426A83">
      <w:pPr>
        <w:pStyle w:val="Textindependent"/>
        <w:rPr>
          <w:szCs w:val="24"/>
        </w:rPr>
      </w:pPr>
      <w:r w:rsidRPr="00426A83">
        <w:rPr>
          <w:szCs w:val="24"/>
        </w:rPr>
        <w:t>Ambdues Universitats</w:t>
      </w:r>
      <w:r w:rsidR="009916A8" w:rsidRPr="00426A83">
        <w:rPr>
          <w:szCs w:val="24"/>
        </w:rPr>
        <w:t xml:space="preserve"> </w:t>
      </w:r>
      <w:r w:rsidRPr="00426A83">
        <w:rPr>
          <w:szCs w:val="24"/>
        </w:rPr>
        <w:t xml:space="preserve">expressen la voluntat de facilitar la mobilitat de professors amb fins docents i d’investigació. Els professors viatjaran </w:t>
      </w:r>
      <w:r w:rsidR="00C460D8" w:rsidRPr="00426A83">
        <w:rPr>
          <w:szCs w:val="24"/>
        </w:rPr>
        <w:t>emparats</w:t>
      </w:r>
      <w:r w:rsidRPr="00426A83">
        <w:rPr>
          <w:szCs w:val="24"/>
        </w:rPr>
        <w:t xml:space="preserve"> per una assegurança mèdica, d’accident</w:t>
      </w:r>
      <w:r w:rsidR="00E27461" w:rsidRPr="00426A83">
        <w:rPr>
          <w:szCs w:val="24"/>
        </w:rPr>
        <w:t xml:space="preserve">s, repatriació i </w:t>
      </w:r>
      <w:r w:rsidRPr="00426A83">
        <w:rPr>
          <w:szCs w:val="24"/>
        </w:rPr>
        <w:t>responsabilitat civil que cobreixi el seu període d’estada a l’altra universitat.</w:t>
      </w:r>
    </w:p>
    <w:p w14:paraId="1697D902" w14:textId="77777777" w:rsidR="003626FB" w:rsidRPr="00426A83" w:rsidRDefault="003626FB" w:rsidP="00426A83">
      <w:pPr>
        <w:pStyle w:val="Textindependent"/>
        <w:rPr>
          <w:szCs w:val="24"/>
        </w:rPr>
      </w:pPr>
    </w:p>
    <w:p w14:paraId="5A6CEF5A" w14:textId="77777777" w:rsidR="003626FB" w:rsidRPr="00426A83" w:rsidRDefault="003626FB" w:rsidP="00426A83">
      <w:pPr>
        <w:pStyle w:val="Textindependent"/>
        <w:rPr>
          <w:szCs w:val="24"/>
        </w:rPr>
      </w:pPr>
      <w:r w:rsidRPr="00426A83">
        <w:rPr>
          <w:szCs w:val="24"/>
        </w:rPr>
        <w:t>Totes les despeses vinculades a les mobilitats (</w:t>
      </w:r>
      <w:r w:rsidR="00C460D8" w:rsidRPr="00426A83">
        <w:rPr>
          <w:szCs w:val="24"/>
        </w:rPr>
        <w:t>bitllets</w:t>
      </w:r>
      <w:r w:rsidRPr="00426A83">
        <w:rPr>
          <w:szCs w:val="24"/>
        </w:rPr>
        <w:t xml:space="preserve"> d’avió, allotjament i manutenció, assegurança mèdica, desplaçaments, visats, etc.) es finançaran a càrrec dels professors. </w:t>
      </w:r>
    </w:p>
    <w:p w14:paraId="2027306E" w14:textId="77777777" w:rsidR="00E95CCE" w:rsidRPr="00426A83" w:rsidRDefault="00E95CCE" w:rsidP="00426A83">
      <w:pPr>
        <w:pStyle w:val="Textindependent"/>
        <w:rPr>
          <w:szCs w:val="24"/>
        </w:rPr>
      </w:pPr>
    </w:p>
    <w:p w14:paraId="1A79B28C" w14:textId="77777777" w:rsidR="00E95CCE" w:rsidRPr="00426A83" w:rsidRDefault="00E95CCE" w:rsidP="00426A83">
      <w:pPr>
        <w:jc w:val="both"/>
        <w:rPr>
          <w:b/>
          <w:sz w:val="24"/>
          <w:szCs w:val="24"/>
        </w:rPr>
      </w:pPr>
      <w:r w:rsidRPr="00426A83">
        <w:rPr>
          <w:b/>
          <w:sz w:val="24"/>
          <w:szCs w:val="24"/>
        </w:rPr>
        <w:t>Catorzena</w:t>
      </w:r>
    </w:p>
    <w:p w14:paraId="61781146" w14:textId="77777777" w:rsidR="00426A83" w:rsidRDefault="00426A83" w:rsidP="00426A83">
      <w:pPr>
        <w:pStyle w:val="Textindependent"/>
        <w:rPr>
          <w:szCs w:val="24"/>
        </w:rPr>
      </w:pPr>
      <w:bookmarkStart w:id="1" w:name="_Hlk64367646"/>
    </w:p>
    <w:p w14:paraId="49C35C62" w14:textId="5956C171" w:rsidR="00E95CCE" w:rsidRPr="00426A83" w:rsidRDefault="00E95CCE" w:rsidP="00426A83">
      <w:pPr>
        <w:pStyle w:val="Textindependent"/>
        <w:rPr>
          <w:szCs w:val="24"/>
        </w:rPr>
      </w:pPr>
      <w:r w:rsidRPr="00426A83">
        <w:rPr>
          <w:szCs w:val="24"/>
        </w:rPr>
        <w:t xml:space="preserve">Es crearà una Comissió de Seguiment que estarà formada per </w:t>
      </w:r>
      <w:r w:rsidR="00426A83" w:rsidRPr="00426A83">
        <w:rPr>
          <w:color w:val="FF0000"/>
          <w:szCs w:val="24"/>
        </w:rPr>
        <w:t>.....</w:t>
      </w:r>
      <w:r w:rsidR="00426A83">
        <w:rPr>
          <w:szCs w:val="24"/>
        </w:rPr>
        <w:t xml:space="preserve"> </w:t>
      </w:r>
      <w:r w:rsidRPr="00426A83">
        <w:rPr>
          <w:szCs w:val="24"/>
        </w:rPr>
        <w:t>representants de l</w:t>
      </w:r>
      <w:r w:rsidR="00426A83">
        <w:rPr>
          <w:szCs w:val="24"/>
        </w:rPr>
        <w:t>a UB i .</w:t>
      </w:r>
      <w:r w:rsidR="00426A83" w:rsidRPr="00426A83">
        <w:rPr>
          <w:color w:val="FF0000"/>
          <w:szCs w:val="24"/>
        </w:rPr>
        <w:t>...</w:t>
      </w:r>
      <w:r w:rsidR="00426A83">
        <w:rPr>
          <w:szCs w:val="24"/>
        </w:rPr>
        <w:t xml:space="preserve"> representants de</w:t>
      </w:r>
      <w:r w:rsidR="00426A83" w:rsidRPr="00426A83">
        <w:rPr>
          <w:color w:val="FF0000"/>
          <w:szCs w:val="24"/>
        </w:rPr>
        <w:t xml:space="preserve"> ...</w:t>
      </w:r>
      <w:r w:rsidRPr="00426A83">
        <w:rPr>
          <w:color w:val="FF0000"/>
          <w:szCs w:val="24"/>
        </w:rPr>
        <w:t xml:space="preserve">. </w:t>
      </w:r>
    </w:p>
    <w:p w14:paraId="66BBE5EE" w14:textId="77777777" w:rsidR="00E95CCE" w:rsidRPr="00426A83" w:rsidRDefault="00E95CCE" w:rsidP="00426A83">
      <w:pPr>
        <w:jc w:val="both"/>
        <w:rPr>
          <w:sz w:val="24"/>
          <w:szCs w:val="24"/>
        </w:rPr>
      </w:pPr>
    </w:p>
    <w:p w14:paraId="5170BC7E" w14:textId="77777777" w:rsidR="00E95CCE" w:rsidRPr="00426A83" w:rsidRDefault="00E95CCE" w:rsidP="00426A83">
      <w:pPr>
        <w:jc w:val="both"/>
        <w:rPr>
          <w:sz w:val="24"/>
          <w:szCs w:val="24"/>
        </w:rPr>
      </w:pPr>
      <w:r w:rsidRPr="00426A83">
        <w:rPr>
          <w:sz w:val="24"/>
          <w:szCs w:val="24"/>
        </w:rPr>
        <w:t>Aquesta Comissió avaluarà i coordinarà les activitats i les relacions que afectin les dues institucions, vetllarà pel correcte desenvolupament del contingut del conveni.</w:t>
      </w:r>
    </w:p>
    <w:p w14:paraId="6CFC103A" w14:textId="77777777" w:rsidR="00E95CCE" w:rsidRPr="00426A83" w:rsidRDefault="00E95CCE" w:rsidP="00426A83">
      <w:pPr>
        <w:jc w:val="both"/>
        <w:rPr>
          <w:sz w:val="24"/>
          <w:szCs w:val="24"/>
        </w:rPr>
      </w:pPr>
    </w:p>
    <w:p w14:paraId="1D0774D6" w14:textId="77777777" w:rsidR="00E95CCE" w:rsidRPr="00426A83" w:rsidRDefault="00E95CCE" w:rsidP="00426A83">
      <w:pPr>
        <w:jc w:val="both"/>
        <w:rPr>
          <w:b/>
          <w:sz w:val="24"/>
          <w:szCs w:val="24"/>
        </w:rPr>
      </w:pPr>
      <w:r w:rsidRPr="00426A83">
        <w:rPr>
          <w:b/>
          <w:sz w:val="24"/>
          <w:szCs w:val="24"/>
        </w:rPr>
        <w:t>Quinzena</w:t>
      </w:r>
    </w:p>
    <w:p w14:paraId="14BAC5EE" w14:textId="77777777" w:rsidR="00426A83" w:rsidRDefault="00426A83" w:rsidP="00426A83">
      <w:pPr>
        <w:jc w:val="both"/>
        <w:rPr>
          <w:sz w:val="24"/>
          <w:szCs w:val="24"/>
        </w:rPr>
      </w:pPr>
      <w:bookmarkStart w:id="2" w:name="_Hlk64367662"/>
      <w:bookmarkEnd w:id="1"/>
    </w:p>
    <w:p w14:paraId="421A01A5" w14:textId="7047FCD1" w:rsidR="00E95CCE" w:rsidRPr="00426A83" w:rsidRDefault="00E95CCE" w:rsidP="00426A83">
      <w:pPr>
        <w:jc w:val="both"/>
        <w:rPr>
          <w:sz w:val="24"/>
          <w:szCs w:val="24"/>
        </w:rPr>
      </w:pPr>
      <w:r w:rsidRPr="00426A83">
        <w:rPr>
          <w:sz w:val="24"/>
          <w:szCs w:val="24"/>
        </w:rPr>
        <w:t xml:space="preserve">La signatura del present conveni no autoritza a cap de les parts a fer ús del logotip ni de la marca de </w:t>
      </w:r>
      <w:r w:rsidRPr="00426A83">
        <w:rPr>
          <w:color w:val="FF0000"/>
          <w:sz w:val="24"/>
          <w:szCs w:val="24"/>
        </w:rPr>
        <w:t>l’altra part (o les altres parts)</w:t>
      </w:r>
      <w:r w:rsidRPr="00426A83">
        <w:rPr>
          <w:sz w:val="24"/>
          <w:szCs w:val="24"/>
        </w:rPr>
        <w:t>, llevat d’autorització expressa i per escrit dels òrgans de govern de cada institució.</w:t>
      </w:r>
      <w:bookmarkEnd w:id="2"/>
    </w:p>
    <w:p w14:paraId="7ABDF0DA" w14:textId="77777777" w:rsidR="00F539EF" w:rsidRPr="00426A83" w:rsidRDefault="00F539EF" w:rsidP="00426A83">
      <w:pPr>
        <w:jc w:val="both"/>
        <w:rPr>
          <w:sz w:val="24"/>
          <w:szCs w:val="24"/>
        </w:rPr>
      </w:pPr>
    </w:p>
    <w:p w14:paraId="59F0BD9E" w14:textId="77777777" w:rsidR="009A4A62" w:rsidRDefault="009A4A62" w:rsidP="00426A83">
      <w:pPr>
        <w:pStyle w:val="Pargrafdellista"/>
        <w:ind w:left="0"/>
        <w:contextualSpacing w:val="0"/>
        <w:jc w:val="both"/>
        <w:rPr>
          <w:b/>
        </w:rPr>
      </w:pPr>
    </w:p>
    <w:p w14:paraId="3FECA617" w14:textId="77777777" w:rsidR="009A4A62" w:rsidRDefault="009A4A62" w:rsidP="00426A83">
      <w:pPr>
        <w:pStyle w:val="Pargrafdellista"/>
        <w:ind w:left="0"/>
        <w:contextualSpacing w:val="0"/>
        <w:jc w:val="both"/>
        <w:rPr>
          <w:b/>
        </w:rPr>
      </w:pPr>
    </w:p>
    <w:p w14:paraId="63CDDA32" w14:textId="03A73017" w:rsidR="00F539EF" w:rsidRPr="00426A83" w:rsidRDefault="00F539EF" w:rsidP="00426A83">
      <w:pPr>
        <w:pStyle w:val="Pargrafdellista"/>
        <w:ind w:left="0"/>
        <w:contextualSpacing w:val="0"/>
        <w:jc w:val="both"/>
        <w:rPr>
          <w:b/>
        </w:rPr>
      </w:pPr>
      <w:r w:rsidRPr="00426A83">
        <w:rPr>
          <w:b/>
        </w:rPr>
        <w:lastRenderedPageBreak/>
        <w:t>Setzena</w:t>
      </w:r>
    </w:p>
    <w:p w14:paraId="4F52B719" w14:textId="77777777" w:rsidR="00426A83" w:rsidRDefault="00426A83" w:rsidP="00426A83">
      <w:pPr>
        <w:pStyle w:val="Pargrafdellista"/>
        <w:ind w:left="0"/>
        <w:contextualSpacing w:val="0"/>
        <w:jc w:val="both"/>
      </w:pPr>
    </w:p>
    <w:p w14:paraId="6B38ABDE" w14:textId="31198CE9" w:rsidR="00F539EF" w:rsidRDefault="00F539EF" w:rsidP="00426A83">
      <w:pPr>
        <w:pStyle w:val="Pargrafdellista"/>
        <w:ind w:left="0"/>
        <w:contextualSpacing w:val="0"/>
        <w:jc w:val="both"/>
      </w:pPr>
      <w:r w:rsidRPr="00426A83">
        <w:t>Els responsables del tractament de les dades personals recollides en el present conveni de les persones representants així com de les dades personals de les persones de contacte que siguin necessàries tractar per executar aquest conveni són cadascuna de les parts signatàries (i, en concret, pel que fa a la Universitat de Barcelona ho és la Secretaria General). Les dades de contacte dels responsables del tractament són les següents:</w:t>
      </w:r>
    </w:p>
    <w:p w14:paraId="3C3FA368" w14:textId="77777777" w:rsidR="009A4A62" w:rsidRPr="00426A83" w:rsidRDefault="009A4A62" w:rsidP="00426A83">
      <w:pPr>
        <w:pStyle w:val="Pargrafdellista"/>
        <w:ind w:left="0"/>
        <w:contextualSpacing w:val="0"/>
        <w:jc w:val="both"/>
      </w:pPr>
    </w:p>
    <w:p w14:paraId="78265F94" w14:textId="77777777" w:rsidR="00F539EF" w:rsidRPr="00426A83" w:rsidRDefault="00F539EF" w:rsidP="00426A83">
      <w:pPr>
        <w:pStyle w:val="Pargrafdellista"/>
        <w:numPr>
          <w:ilvl w:val="0"/>
          <w:numId w:val="2"/>
        </w:numPr>
        <w:spacing w:after="160" w:line="259" w:lineRule="auto"/>
        <w:ind w:left="714" w:hanging="357"/>
        <w:contextualSpacing w:val="0"/>
        <w:jc w:val="both"/>
        <w:rPr>
          <w:rStyle w:val="Enlla"/>
        </w:rPr>
      </w:pPr>
      <w:r w:rsidRPr="00426A83">
        <w:t xml:space="preserve">UB: Gran Via de les Corts Catalanes, 585, 08007 Barcelona i adreça de correu electrònic </w:t>
      </w:r>
      <w:hyperlink r:id="rId12" w:history="1">
        <w:r w:rsidRPr="00426A83">
          <w:rPr>
            <w:rStyle w:val="Enlla"/>
          </w:rPr>
          <w:t>secretaria.general@ub.edu</w:t>
        </w:r>
      </w:hyperlink>
    </w:p>
    <w:p w14:paraId="2CE1F797" w14:textId="77777777" w:rsidR="00426A83" w:rsidRPr="00426A83" w:rsidRDefault="00F539EF" w:rsidP="00426A83">
      <w:pPr>
        <w:pStyle w:val="Pargrafdellista"/>
        <w:numPr>
          <w:ilvl w:val="0"/>
          <w:numId w:val="2"/>
        </w:numPr>
        <w:spacing w:after="160" w:line="259" w:lineRule="auto"/>
        <w:contextualSpacing w:val="0"/>
        <w:jc w:val="both"/>
        <w:rPr>
          <w:color w:val="FF0000"/>
        </w:rPr>
      </w:pPr>
      <w:r w:rsidRPr="00426A83">
        <w:rPr>
          <w:color w:val="FF0000"/>
        </w:rPr>
        <w:t xml:space="preserve">....  : </w:t>
      </w:r>
      <w:r w:rsidR="00426A83" w:rsidRPr="00426A83">
        <w:rPr>
          <w:color w:val="FF0000"/>
        </w:rPr>
        <w:t>L’altra part hauria d’indicar les dades de contacte en matèria de protecció de dades (poden ser les mateixes que constin en l’encapçalament del conveni)</w:t>
      </w:r>
    </w:p>
    <w:p w14:paraId="37AF1116" w14:textId="4E3A47D1" w:rsidR="00F539EF" w:rsidRPr="00426A83" w:rsidRDefault="00F539EF" w:rsidP="00426A83">
      <w:pPr>
        <w:spacing w:after="160" w:line="259" w:lineRule="auto"/>
        <w:jc w:val="both"/>
        <w:rPr>
          <w:sz w:val="24"/>
          <w:szCs w:val="24"/>
        </w:rPr>
      </w:pPr>
      <w:r w:rsidRPr="00426A83">
        <w:rPr>
          <w:sz w:val="24"/>
          <w:szCs w:val="24"/>
        </w:rPr>
        <w:t xml:space="preserve">La finalitat del tractament de les dades personals és la gestió, seguiment i execució del present conveni. La base jurídica per al tractament de les dades personals, d’acord amb l’art. 19 de l’LOPDGDD, és el compliment d’una missió realitzada en interès públic en el cas dels responsables del tractament de l’art. 77.1 de l’LOPGDD, o la satisfacció d’un interès legítim del responsable del tractament en els altres casos. Les dades personals es conservaran durant el temps necessari per complir la finalitat per la qual han estat recollides i per determinar les possibles responsabilitats que se’n poguessin derivar. No es preveu la cessió de dades a tercers, tret que sigui obligació legal. </w:t>
      </w:r>
    </w:p>
    <w:p w14:paraId="522F5707" w14:textId="74ACA1FC" w:rsidR="00F539EF" w:rsidRDefault="00F539EF" w:rsidP="00426A83">
      <w:pPr>
        <w:pStyle w:val="Pargrafdellista"/>
        <w:ind w:left="0"/>
        <w:contextualSpacing w:val="0"/>
        <w:jc w:val="both"/>
        <w:rPr>
          <w:rFonts w:eastAsia="Calibri"/>
        </w:rPr>
      </w:pPr>
      <w:r w:rsidRPr="00426A83">
        <w:rPr>
          <w:rFonts w:eastAsia="Calibri"/>
        </w:rPr>
        <w:t>Les persones titulars de les dades tenen dret accedir-hi, sol·licitar-ne la rectificació, la supressió, l’oposició, la portabilitat o la limitació, mitjançant un escrit adreçat al responsable del tractament, a les adreces indicades anteriorment. Si consideren que els seus drets no s’han atès adequadament poden comunicar-ho al delegat de protecció de dades de les parts signatàries:</w:t>
      </w:r>
    </w:p>
    <w:p w14:paraId="1DCF3463" w14:textId="77777777" w:rsidR="009A4A62" w:rsidRPr="00426A83" w:rsidRDefault="009A4A62" w:rsidP="00426A83">
      <w:pPr>
        <w:pStyle w:val="Pargrafdellista"/>
        <w:ind w:left="0"/>
        <w:contextualSpacing w:val="0"/>
        <w:jc w:val="both"/>
        <w:rPr>
          <w:rFonts w:eastAsia="Calibri"/>
        </w:rPr>
      </w:pPr>
    </w:p>
    <w:p w14:paraId="7D2A7FCE" w14:textId="77777777" w:rsidR="00F539EF" w:rsidRPr="00426A83" w:rsidRDefault="00F539EF" w:rsidP="00426A83">
      <w:pPr>
        <w:pStyle w:val="Pargrafdellista"/>
        <w:numPr>
          <w:ilvl w:val="0"/>
          <w:numId w:val="2"/>
        </w:numPr>
        <w:spacing w:after="160" w:line="259" w:lineRule="auto"/>
        <w:ind w:left="714" w:hanging="357"/>
        <w:contextualSpacing w:val="0"/>
        <w:jc w:val="both"/>
        <w:rPr>
          <w:rStyle w:val="Enlla"/>
        </w:rPr>
      </w:pPr>
      <w:r w:rsidRPr="00426A83">
        <w:t xml:space="preserve">UB: Gran Via de les Corts Catalanes, 585, 08007 Barcelona i adreça de correu electrònic </w:t>
      </w:r>
      <w:hyperlink r:id="rId13" w:history="1">
        <w:r w:rsidRPr="00426A83">
          <w:rPr>
            <w:rStyle w:val="Enlla"/>
          </w:rPr>
          <w:t>protecciodedades@ub.edu</w:t>
        </w:r>
      </w:hyperlink>
    </w:p>
    <w:p w14:paraId="28B02ECA" w14:textId="04AE7642" w:rsidR="00426A83" w:rsidRPr="00426A83" w:rsidRDefault="00F539EF" w:rsidP="00426A83">
      <w:pPr>
        <w:pStyle w:val="Pargrafdellista"/>
        <w:numPr>
          <w:ilvl w:val="0"/>
          <w:numId w:val="2"/>
        </w:numPr>
        <w:spacing w:after="160" w:line="259" w:lineRule="auto"/>
        <w:contextualSpacing w:val="0"/>
        <w:jc w:val="both"/>
        <w:rPr>
          <w:color w:val="FF0000"/>
        </w:rPr>
      </w:pPr>
      <w:r w:rsidRPr="00426A83">
        <w:rPr>
          <w:color w:val="FF0000"/>
        </w:rPr>
        <w:t xml:space="preserve">....  : </w:t>
      </w:r>
      <w:r w:rsidR="00426A83" w:rsidRPr="00426A83">
        <w:rPr>
          <w:color w:val="FF0000"/>
        </w:rPr>
        <w:t>En el cas que l’altra part tingui designat un delegat de protecció de dades, caldria incloure-hi les dades de contacte.</w:t>
      </w:r>
    </w:p>
    <w:p w14:paraId="6410CD30" w14:textId="5A707E75" w:rsidR="00F539EF" w:rsidRPr="00426A83" w:rsidRDefault="00F539EF" w:rsidP="00426A83">
      <w:pPr>
        <w:spacing w:after="160" w:line="259" w:lineRule="auto"/>
        <w:jc w:val="both"/>
        <w:rPr>
          <w:sz w:val="24"/>
          <w:szCs w:val="24"/>
        </w:rPr>
      </w:pPr>
      <w:r w:rsidRPr="00426A83">
        <w:rPr>
          <w:sz w:val="24"/>
          <w:szCs w:val="24"/>
        </w:rPr>
        <w:t>Les persones titulars de les dades també poden presentar una reclamació davant de l’autoritat de control de protecció de dades competent.</w:t>
      </w:r>
    </w:p>
    <w:p w14:paraId="739C9E20" w14:textId="77777777" w:rsidR="00F539EF" w:rsidRPr="00426A83" w:rsidRDefault="00F539EF" w:rsidP="00426A83">
      <w:pPr>
        <w:pStyle w:val="Pargrafdellista"/>
        <w:ind w:left="0"/>
        <w:contextualSpacing w:val="0"/>
        <w:jc w:val="both"/>
      </w:pPr>
      <w:r w:rsidRPr="00426A83">
        <w:t>Les parts es comprometen a facilitar el contingut d’aquesta clàusula a les persones de contacte de la seva institució que participin en l’execució d’aquest conveni.</w:t>
      </w:r>
    </w:p>
    <w:p w14:paraId="5A6B1CD9" w14:textId="77777777" w:rsidR="003626FB" w:rsidRPr="00426A83" w:rsidRDefault="003626FB" w:rsidP="00426A83">
      <w:pPr>
        <w:jc w:val="both"/>
        <w:rPr>
          <w:b/>
          <w:sz w:val="24"/>
          <w:szCs w:val="24"/>
        </w:rPr>
      </w:pPr>
    </w:p>
    <w:p w14:paraId="5A3E87F9" w14:textId="77777777" w:rsidR="00897C75" w:rsidRPr="00426A83" w:rsidRDefault="00F539EF" w:rsidP="00426A83">
      <w:pPr>
        <w:jc w:val="both"/>
        <w:rPr>
          <w:b/>
          <w:sz w:val="24"/>
          <w:szCs w:val="24"/>
        </w:rPr>
      </w:pPr>
      <w:r w:rsidRPr="00426A83">
        <w:rPr>
          <w:b/>
          <w:sz w:val="24"/>
          <w:szCs w:val="24"/>
        </w:rPr>
        <w:t>Divuit</w:t>
      </w:r>
      <w:r w:rsidR="00E95CCE" w:rsidRPr="00426A83">
        <w:rPr>
          <w:b/>
          <w:sz w:val="24"/>
          <w:szCs w:val="24"/>
        </w:rPr>
        <w:t>ena</w:t>
      </w:r>
    </w:p>
    <w:p w14:paraId="3DCB302E" w14:textId="77777777" w:rsidR="00426A83" w:rsidRDefault="00426A83" w:rsidP="00426A83">
      <w:pPr>
        <w:pStyle w:val="Textindependent"/>
        <w:rPr>
          <w:szCs w:val="24"/>
        </w:rPr>
      </w:pPr>
    </w:p>
    <w:p w14:paraId="4D982B5E" w14:textId="3EAAE976" w:rsidR="008B0BC4" w:rsidRPr="00426A83" w:rsidRDefault="00EC5905" w:rsidP="00426A83">
      <w:pPr>
        <w:pStyle w:val="Textindependent"/>
        <w:rPr>
          <w:szCs w:val="24"/>
        </w:rPr>
      </w:pPr>
      <w:r w:rsidRPr="00426A83">
        <w:rPr>
          <w:szCs w:val="24"/>
        </w:rPr>
        <w:t xml:space="preserve">Aquest conveni iniciarà la seva vigència a partir de la data de la seva signatura i tindrà una durada de </w:t>
      </w:r>
      <w:r w:rsidR="00426A83">
        <w:rPr>
          <w:color w:val="FF0000"/>
          <w:szCs w:val="24"/>
        </w:rPr>
        <w:t xml:space="preserve">( a determinar com a màxim </w:t>
      </w:r>
      <w:r w:rsidR="00426A83" w:rsidRPr="00426A83">
        <w:rPr>
          <w:color w:val="FF0000"/>
          <w:szCs w:val="24"/>
        </w:rPr>
        <w:t xml:space="preserve">4 </w:t>
      </w:r>
      <w:r w:rsidRPr="00426A83">
        <w:rPr>
          <w:color w:val="FF0000"/>
          <w:szCs w:val="24"/>
        </w:rPr>
        <w:t>anys</w:t>
      </w:r>
      <w:r w:rsidR="00426A83" w:rsidRPr="00426A83">
        <w:rPr>
          <w:color w:val="FF0000"/>
          <w:szCs w:val="24"/>
        </w:rPr>
        <w:t>)</w:t>
      </w:r>
      <w:r w:rsidR="00FE5965" w:rsidRPr="00426A83">
        <w:rPr>
          <w:color w:val="FF0000"/>
          <w:szCs w:val="24"/>
        </w:rPr>
        <w:t xml:space="preserve">. </w:t>
      </w:r>
      <w:r w:rsidRPr="00426A83">
        <w:rPr>
          <w:szCs w:val="24"/>
        </w:rPr>
        <w:t xml:space="preserve">Abans de la seva finalització, les parts podran prorrogar el present conveni, per escrit i de forma expressa, </w:t>
      </w:r>
      <w:r w:rsidR="00E95CCE" w:rsidRPr="00426A83">
        <w:rPr>
          <w:szCs w:val="24"/>
        </w:rPr>
        <w:t>fins a un màxim de 4 anys addicionals</w:t>
      </w:r>
      <w:r w:rsidR="00E27461" w:rsidRPr="00426A83">
        <w:rPr>
          <w:szCs w:val="24"/>
        </w:rPr>
        <w:t xml:space="preserve">. </w:t>
      </w:r>
    </w:p>
    <w:p w14:paraId="4E32601F" w14:textId="77777777" w:rsidR="008B0BC4" w:rsidRPr="00426A83" w:rsidRDefault="008B0BC4" w:rsidP="00426A83">
      <w:pPr>
        <w:pStyle w:val="Textindependent"/>
        <w:rPr>
          <w:szCs w:val="24"/>
        </w:rPr>
      </w:pPr>
    </w:p>
    <w:p w14:paraId="2BF33ED0" w14:textId="61C4991A" w:rsidR="00EC5905" w:rsidRPr="00426A83" w:rsidRDefault="00EC5905" w:rsidP="00426A83">
      <w:pPr>
        <w:pStyle w:val="Textindependent"/>
        <w:rPr>
          <w:szCs w:val="24"/>
        </w:rPr>
      </w:pPr>
      <w:r w:rsidRPr="00426A83">
        <w:rPr>
          <w:szCs w:val="24"/>
        </w:rPr>
        <w:lastRenderedPageBreak/>
        <w:t>No obstant això, qualsevol de les parts pot comunicar amb un avís previ de sis mesos i per escrit</w:t>
      </w:r>
      <w:r w:rsidR="00C460D8" w:rsidRPr="00426A83">
        <w:rPr>
          <w:szCs w:val="24"/>
        </w:rPr>
        <w:t>,</w:t>
      </w:r>
      <w:r w:rsidRPr="00426A83">
        <w:rPr>
          <w:szCs w:val="24"/>
        </w:rPr>
        <w:t xml:space="preserve"> la seva voluntat de rescindir l’acord.</w:t>
      </w:r>
    </w:p>
    <w:p w14:paraId="2DBD85DC" w14:textId="77777777" w:rsidR="00EC5905" w:rsidRPr="00426A83" w:rsidRDefault="00EC5905" w:rsidP="00426A83">
      <w:pPr>
        <w:jc w:val="both"/>
        <w:rPr>
          <w:sz w:val="24"/>
          <w:szCs w:val="24"/>
        </w:rPr>
      </w:pPr>
    </w:p>
    <w:p w14:paraId="5AC509A9" w14:textId="77777777" w:rsidR="00EC5905" w:rsidRPr="00426A83" w:rsidRDefault="00EC5905" w:rsidP="00426A83">
      <w:pPr>
        <w:jc w:val="both"/>
        <w:rPr>
          <w:sz w:val="24"/>
          <w:szCs w:val="24"/>
        </w:rPr>
      </w:pPr>
      <w:r w:rsidRPr="00426A83">
        <w:rPr>
          <w:sz w:val="24"/>
          <w:szCs w:val="24"/>
        </w:rPr>
        <w:t>Qualsevol de les universitats signants pot sol·licitar en tot moment la revisió d’aquest acord, que haurà de ser efectuada d’acord comú per ambdues universitats i amb la conformitat de les instàncies competents.</w:t>
      </w:r>
    </w:p>
    <w:p w14:paraId="54106FD6" w14:textId="77777777" w:rsidR="00EC5905" w:rsidRPr="00426A83" w:rsidRDefault="00EC5905" w:rsidP="00426A83">
      <w:pPr>
        <w:jc w:val="both"/>
        <w:rPr>
          <w:sz w:val="24"/>
          <w:szCs w:val="24"/>
        </w:rPr>
      </w:pPr>
    </w:p>
    <w:p w14:paraId="159F3D9C" w14:textId="77777777" w:rsidR="00EC5905" w:rsidRPr="00426A83" w:rsidRDefault="00EC5905" w:rsidP="00426A83">
      <w:pPr>
        <w:jc w:val="both"/>
        <w:rPr>
          <w:sz w:val="24"/>
          <w:szCs w:val="24"/>
        </w:rPr>
      </w:pPr>
      <w:r w:rsidRPr="00426A83">
        <w:rPr>
          <w:sz w:val="24"/>
          <w:szCs w:val="24"/>
        </w:rPr>
        <w:t>En qualsevol cas, la finalització de l’acord no suposarà cap obstacle, en el cas dels estudiants concernits, per la qual cosa respecte a la continuació dels seus estudis, estades o treballs en curs.</w:t>
      </w:r>
    </w:p>
    <w:p w14:paraId="190B4D7C" w14:textId="77777777" w:rsidR="00E95CCE" w:rsidRPr="00426A83" w:rsidRDefault="00E95CCE" w:rsidP="00426A83">
      <w:pPr>
        <w:jc w:val="both"/>
        <w:rPr>
          <w:sz w:val="24"/>
          <w:szCs w:val="24"/>
        </w:rPr>
      </w:pPr>
    </w:p>
    <w:p w14:paraId="61A85048" w14:textId="77777777" w:rsidR="00E95CCE" w:rsidRPr="00426A83" w:rsidRDefault="00E95CCE" w:rsidP="00426A83">
      <w:pPr>
        <w:jc w:val="both"/>
        <w:rPr>
          <w:sz w:val="24"/>
          <w:szCs w:val="24"/>
        </w:rPr>
      </w:pPr>
      <w:r w:rsidRPr="00426A83">
        <w:rPr>
          <w:sz w:val="24"/>
          <w:szCs w:val="24"/>
        </w:rPr>
        <w:t>Aquest conveni constitueix l’acord complet de les parts en relació amb el seu objecte, i només podrà ser modificat per escrit, previ acord de les parts.</w:t>
      </w:r>
    </w:p>
    <w:p w14:paraId="111CC9E1" w14:textId="77777777" w:rsidR="00EC5905" w:rsidRPr="00426A83" w:rsidRDefault="00EC5905" w:rsidP="00426A83">
      <w:pPr>
        <w:jc w:val="both"/>
        <w:rPr>
          <w:sz w:val="24"/>
          <w:szCs w:val="24"/>
        </w:rPr>
      </w:pPr>
    </w:p>
    <w:p w14:paraId="1879698C" w14:textId="77777777" w:rsidR="00897C75" w:rsidRPr="00426A83" w:rsidRDefault="00E95CCE" w:rsidP="00426A83">
      <w:pPr>
        <w:pStyle w:val="text"/>
        <w:spacing w:line="240" w:lineRule="auto"/>
        <w:ind w:left="0"/>
        <w:rPr>
          <w:rFonts w:ascii="Times New Roman" w:hAnsi="Times New Roman"/>
          <w:b/>
          <w:szCs w:val="24"/>
        </w:rPr>
      </w:pPr>
      <w:r w:rsidRPr="00426A83">
        <w:rPr>
          <w:rFonts w:ascii="Times New Roman" w:hAnsi="Times New Roman"/>
          <w:b/>
          <w:szCs w:val="24"/>
        </w:rPr>
        <w:t>Di</w:t>
      </w:r>
      <w:r w:rsidR="00F539EF" w:rsidRPr="00426A83">
        <w:rPr>
          <w:rFonts w:ascii="Times New Roman" w:hAnsi="Times New Roman"/>
          <w:b/>
          <w:szCs w:val="24"/>
        </w:rPr>
        <w:t>nov</w:t>
      </w:r>
      <w:r w:rsidRPr="00426A83">
        <w:rPr>
          <w:rFonts w:ascii="Times New Roman" w:hAnsi="Times New Roman"/>
          <w:b/>
          <w:szCs w:val="24"/>
        </w:rPr>
        <w:t>ena</w:t>
      </w:r>
    </w:p>
    <w:p w14:paraId="3538B761" w14:textId="77777777" w:rsidR="00426A83" w:rsidRDefault="00426A83" w:rsidP="00426A83">
      <w:pPr>
        <w:pStyle w:val="Textindependent3"/>
        <w:jc w:val="both"/>
        <w:rPr>
          <w:sz w:val="24"/>
          <w:szCs w:val="24"/>
        </w:rPr>
      </w:pPr>
    </w:p>
    <w:p w14:paraId="04D2EB2B" w14:textId="37042629" w:rsidR="005D6281" w:rsidRPr="00426A83" w:rsidRDefault="005D6281" w:rsidP="00426A83">
      <w:pPr>
        <w:pStyle w:val="Textindependent3"/>
        <w:jc w:val="both"/>
        <w:rPr>
          <w:sz w:val="24"/>
          <w:szCs w:val="24"/>
        </w:rPr>
      </w:pPr>
      <w:r w:rsidRPr="00426A83">
        <w:rPr>
          <w:sz w:val="24"/>
          <w:szCs w:val="24"/>
        </w:rPr>
        <w:t xml:space="preserve">En cas de conflicte, les parts </w:t>
      </w:r>
      <w:r w:rsidR="00E64E06" w:rsidRPr="00426A83">
        <w:rPr>
          <w:sz w:val="24"/>
          <w:szCs w:val="24"/>
        </w:rPr>
        <w:t>es comprometen a intentar resoldre amistosament qualsevol controvèrsia que pugui sorgir en la interpretació o compliment d’aquest conveni</w:t>
      </w:r>
      <w:r w:rsidR="00E95CCE" w:rsidRPr="00426A83">
        <w:rPr>
          <w:sz w:val="24"/>
          <w:szCs w:val="24"/>
        </w:rPr>
        <w:t xml:space="preserve"> mitjançant la Comissió de Seguiment,</w:t>
      </w:r>
      <w:r w:rsidR="00E64E06" w:rsidRPr="00426A83">
        <w:rPr>
          <w:sz w:val="24"/>
          <w:szCs w:val="24"/>
        </w:rPr>
        <w:t xml:space="preserve"> </w:t>
      </w:r>
      <w:r w:rsidRPr="00426A83">
        <w:rPr>
          <w:sz w:val="24"/>
          <w:szCs w:val="24"/>
        </w:rPr>
        <w:t xml:space="preserve">i en cas que l’acord no sigui possible, s’acudirà al tribunal competent, ja </w:t>
      </w:r>
      <w:r w:rsidRPr="00426A83">
        <w:rPr>
          <w:color w:val="FF0000"/>
          <w:sz w:val="24"/>
          <w:szCs w:val="24"/>
        </w:rPr>
        <w:t xml:space="preserve">sigui ...... </w:t>
      </w:r>
      <w:r w:rsidRPr="00426A83">
        <w:rPr>
          <w:sz w:val="24"/>
          <w:szCs w:val="24"/>
        </w:rPr>
        <w:t>o espanyol, d’acord amb l’origen del conflicte.</w:t>
      </w:r>
    </w:p>
    <w:p w14:paraId="2A9472CA" w14:textId="77777777" w:rsidR="00496F55" w:rsidRPr="00426A83" w:rsidRDefault="00496F55" w:rsidP="00426A83">
      <w:pPr>
        <w:pStyle w:val="text"/>
        <w:spacing w:line="240" w:lineRule="auto"/>
        <w:ind w:left="0"/>
        <w:rPr>
          <w:rFonts w:ascii="Times New Roman" w:hAnsi="Times New Roman"/>
          <w:szCs w:val="24"/>
        </w:rPr>
      </w:pPr>
    </w:p>
    <w:p w14:paraId="1C0482A1" w14:textId="77777777" w:rsidR="00E95CCE" w:rsidRPr="00426A83" w:rsidRDefault="00F539EF" w:rsidP="00426A83">
      <w:pPr>
        <w:jc w:val="both"/>
        <w:rPr>
          <w:b/>
          <w:sz w:val="24"/>
          <w:szCs w:val="24"/>
        </w:rPr>
      </w:pPr>
      <w:r w:rsidRPr="00426A83">
        <w:rPr>
          <w:b/>
          <w:sz w:val="24"/>
          <w:szCs w:val="24"/>
        </w:rPr>
        <w:t>Vintena</w:t>
      </w:r>
    </w:p>
    <w:p w14:paraId="367435A5" w14:textId="77777777" w:rsidR="00426A83" w:rsidRDefault="00426A83" w:rsidP="00426A83">
      <w:pPr>
        <w:jc w:val="both"/>
        <w:rPr>
          <w:sz w:val="24"/>
          <w:szCs w:val="24"/>
        </w:rPr>
      </w:pPr>
    </w:p>
    <w:p w14:paraId="74142CC2" w14:textId="5BDFDED3" w:rsidR="00E95CCE" w:rsidRPr="00426A83" w:rsidRDefault="00E95CCE" w:rsidP="00426A83">
      <w:pPr>
        <w:jc w:val="both"/>
        <w:rPr>
          <w:sz w:val="24"/>
          <w:szCs w:val="24"/>
        </w:rPr>
      </w:pPr>
      <w:r w:rsidRPr="00426A83">
        <w:rPr>
          <w:sz w:val="24"/>
          <w:szCs w:val="24"/>
        </w:rPr>
        <w:t>El present conveni podrà ser resolt:</w:t>
      </w:r>
    </w:p>
    <w:p w14:paraId="1E6F084F" w14:textId="77777777" w:rsidR="00426A83" w:rsidRPr="00426A83" w:rsidRDefault="00426A83" w:rsidP="00426A83">
      <w:pPr>
        <w:numPr>
          <w:ilvl w:val="0"/>
          <w:numId w:val="5"/>
        </w:numPr>
        <w:tabs>
          <w:tab w:val="num" w:pos="0"/>
        </w:tabs>
        <w:ind w:left="993"/>
        <w:jc w:val="both"/>
        <w:rPr>
          <w:sz w:val="24"/>
          <w:szCs w:val="24"/>
        </w:rPr>
      </w:pPr>
      <w:bookmarkStart w:id="3" w:name="_Hlk74135910"/>
      <w:r w:rsidRPr="00426A83">
        <w:rPr>
          <w:sz w:val="24"/>
          <w:szCs w:val="24"/>
        </w:rPr>
        <w:t>El transcurs de la vigència d’aquest acord.</w:t>
      </w:r>
    </w:p>
    <w:p w14:paraId="249E85E2" w14:textId="77777777" w:rsidR="00426A83" w:rsidRPr="00426A83" w:rsidRDefault="00426A83" w:rsidP="00426A83">
      <w:pPr>
        <w:numPr>
          <w:ilvl w:val="0"/>
          <w:numId w:val="5"/>
        </w:numPr>
        <w:tabs>
          <w:tab w:val="num" w:pos="0"/>
        </w:tabs>
        <w:ind w:left="993"/>
        <w:jc w:val="both"/>
        <w:rPr>
          <w:sz w:val="24"/>
          <w:szCs w:val="24"/>
        </w:rPr>
      </w:pPr>
      <w:r w:rsidRPr="00426A83">
        <w:rPr>
          <w:sz w:val="24"/>
          <w:szCs w:val="24"/>
        </w:rPr>
        <w:t>El mutu acord entre les parts abans de finalitzar el termini establert.</w:t>
      </w:r>
    </w:p>
    <w:p w14:paraId="7082F801" w14:textId="77777777" w:rsidR="00426A83" w:rsidRPr="00426A83" w:rsidRDefault="00426A83" w:rsidP="00426A83">
      <w:pPr>
        <w:numPr>
          <w:ilvl w:val="0"/>
          <w:numId w:val="5"/>
        </w:numPr>
        <w:tabs>
          <w:tab w:val="num" w:pos="0"/>
        </w:tabs>
        <w:ind w:left="993"/>
        <w:jc w:val="both"/>
        <w:rPr>
          <w:sz w:val="24"/>
          <w:szCs w:val="24"/>
        </w:rPr>
      </w:pPr>
      <w:r w:rsidRPr="00426A83">
        <w:rPr>
          <w:sz w:val="24"/>
          <w:szCs w:val="24"/>
        </w:rPr>
        <w:t>La impossibilitat sobrevinguda legal o material de donar compliment a l’objecte d’aquest conveni.</w:t>
      </w:r>
    </w:p>
    <w:p w14:paraId="6B713473" w14:textId="77777777" w:rsidR="00426A83" w:rsidRPr="00426A83" w:rsidRDefault="00426A83" w:rsidP="00426A83">
      <w:pPr>
        <w:pStyle w:val="Pargrafdellista"/>
        <w:numPr>
          <w:ilvl w:val="0"/>
          <w:numId w:val="5"/>
        </w:numPr>
        <w:tabs>
          <w:tab w:val="num" w:pos="0"/>
        </w:tabs>
        <w:spacing w:after="160"/>
        <w:ind w:left="993"/>
        <w:jc w:val="both"/>
      </w:pPr>
      <w:r w:rsidRPr="00426A83">
        <w:t xml:space="preserve">L’incompliment greu i reiterat de qualsevol de les dues parts d’alguna de les estipulacions essencials del conveni. </w:t>
      </w:r>
    </w:p>
    <w:p w14:paraId="70F603CE" w14:textId="77777777" w:rsidR="00426A83" w:rsidRPr="00426A83" w:rsidRDefault="00426A83" w:rsidP="00426A83">
      <w:pPr>
        <w:pStyle w:val="Pargrafdellista"/>
        <w:spacing w:after="160"/>
        <w:ind w:left="993"/>
        <w:jc w:val="both"/>
      </w:pPr>
      <w:bookmarkStart w:id="4" w:name="_Hlk96590645"/>
      <w:r w:rsidRPr="00426A83">
        <w:t xml:space="preserve">En aquest cas, qualsevol de les parts podrà notificar a la part incomplidora un requeriment per tal que compleixi amb les seves obligacions. Aquest requeriment serà comunicat a la Comissió de Seguiment. </w:t>
      </w:r>
    </w:p>
    <w:p w14:paraId="28FCE28F" w14:textId="77777777" w:rsidR="00426A83" w:rsidRPr="00426A83" w:rsidRDefault="00426A83" w:rsidP="00426A83">
      <w:pPr>
        <w:pStyle w:val="Pargrafdellista"/>
        <w:ind w:left="993"/>
        <w:jc w:val="both"/>
      </w:pPr>
      <w:r w:rsidRPr="00426A83">
        <w:t xml:space="preserve">Si transcorregut el termini indicat en el requeriment persistís l’incompliment, s’entendrà resolt el conveni. </w:t>
      </w:r>
    </w:p>
    <w:p w14:paraId="088C5102" w14:textId="77777777" w:rsidR="00426A83" w:rsidRPr="00426A83" w:rsidRDefault="00426A83" w:rsidP="00426A83">
      <w:pPr>
        <w:numPr>
          <w:ilvl w:val="0"/>
          <w:numId w:val="5"/>
        </w:numPr>
        <w:tabs>
          <w:tab w:val="num" w:pos="0"/>
        </w:tabs>
        <w:ind w:left="993"/>
        <w:jc w:val="both"/>
        <w:rPr>
          <w:sz w:val="24"/>
          <w:szCs w:val="24"/>
        </w:rPr>
      </w:pPr>
      <w:bookmarkStart w:id="5" w:name="_Hlk64367328"/>
      <w:bookmarkEnd w:id="4"/>
      <w:r w:rsidRPr="00426A83">
        <w:rPr>
          <w:sz w:val="24"/>
          <w:szCs w:val="24"/>
        </w:rPr>
        <w:t>La denúncia d’una de les parts, comunicada a l’altra de forma expressa i per escrit</w:t>
      </w:r>
    </w:p>
    <w:bookmarkEnd w:id="5"/>
    <w:p w14:paraId="0A0C7107" w14:textId="77777777" w:rsidR="00426A83" w:rsidRPr="00426A83" w:rsidRDefault="00426A83" w:rsidP="00426A83">
      <w:pPr>
        <w:numPr>
          <w:ilvl w:val="0"/>
          <w:numId w:val="5"/>
        </w:numPr>
        <w:tabs>
          <w:tab w:val="num" w:pos="0"/>
        </w:tabs>
        <w:ind w:left="993"/>
        <w:jc w:val="both"/>
        <w:rPr>
          <w:sz w:val="24"/>
          <w:szCs w:val="24"/>
        </w:rPr>
      </w:pPr>
      <w:r w:rsidRPr="00426A83">
        <w:rPr>
          <w:sz w:val="24"/>
          <w:szCs w:val="24"/>
        </w:rPr>
        <w:t>La decisió judicial declaratòria de la nul·litat del conveni</w:t>
      </w:r>
    </w:p>
    <w:p w14:paraId="1A58CEF8" w14:textId="77777777" w:rsidR="00426A83" w:rsidRPr="00426A83" w:rsidRDefault="00426A83" w:rsidP="00426A83">
      <w:pPr>
        <w:numPr>
          <w:ilvl w:val="0"/>
          <w:numId w:val="5"/>
        </w:numPr>
        <w:tabs>
          <w:tab w:val="num" w:pos="0"/>
        </w:tabs>
        <w:ind w:left="993"/>
        <w:jc w:val="both"/>
        <w:rPr>
          <w:sz w:val="24"/>
          <w:szCs w:val="24"/>
        </w:rPr>
      </w:pPr>
      <w:r w:rsidRPr="00426A83">
        <w:rPr>
          <w:sz w:val="24"/>
          <w:szCs w:val="24"/>
        </w:rPr>
        <w:t>Qualsevol altra que contempli la norma vigent d’aplicació</w:t>
      </w:r>
    </w:p>
    <w:bookmarkEnd w:id="3"/>
    <w:p w14:paraId="5C08C720" w14:textId="77777777" w:rsidR="00426A83" w:rsidRDefault="00426A83" w:rsidP="00426A83">
      <w:pPr>
        <w:jc w:val="both"/>
      </w:pPr>
    </w:p>
    <w:p w14:paraId="427EF9EA" w14:textId="77777777" w:rsidR="008B0BC4" w:rsidRPr="00426A83" w:rsidRDefault="008B0BC4" w:rsidP="00426A83">
      <w:pPr>
        <w:pStyle w:val="text"/>
        <w:spacing w:line="240" w:lineRule="auto"/>
        <w:ind w:left="0"/>
        <w:rPr>
          <w:rFonts w:ascii="Times New Roman" w:hAnsi="Times New Roman"/>
          <w:b/>
          <w:szCs w:val="24"/>
        </w:rPr>
      </w:pPr>
    </w:p>
    <w:p w14:paraId="13158E9B" w14:textId="7D9E71C1" w:rsidR="00E95CCE" w:rsidRPr="00426A83" w:rsidRDefault="00F539EF" w:rsidP="00426A83">
      <w:pPr>
        <w:pStyle w:val="text"/>
        <w:spacing w:line="240" w:lineRule="auto"/>
        <w:ind w:left="0"/>
        <w:rPr>
          <w:rFonts w:ascii="Times New Roman" w:hAnsi="Times New Roman"/>
          <w:b/>
          <w:szCs w:val="24"/>
        </w:rPr>
      </w:pPr>
      <w:r w:rsidRPr="00426A83">
        <w:rPr>
          <w:rFonts w:ascii="Times New Roman" w:hAnsi="Times New Roman"/>
          <w:b/>
          <w:szCs w:val="24"/>
        </w:rPr>
        <w:t>Vint-i-unena</w:t>
      </w:r>
    </w:p>
    <w:p w14:paraId="22835405" w14:textId="77777777" w:rsidR="00426A83" w:rsidRDefault="00426A83" w:rsidP="00426A83">
      <w:pPr>
        <w:pStyle w:val="text"/>
        <w:spacing w:line="240" w:lineRule="auto"/>
        <w:ind w:left="0"/>
        <w:rPr>
          <w:rFonts w:ascii="Times New Roman" w:hAnsi="Times New Roman"/>
          <w:szCs w:val="24"/>
        </w:rPr>
      </w:pPr>
    </w:p>
    <w:p w14:paraId="3D0C7F4A" w14:textId="233AD17C" w:rsidR="00E95CCE" w:rsidRPr="00426A83" w:rsidRDefault="00E95CCE" w:rsidP="00426A83">
      <w:pPr>
        <w:pStyle w:val="text"/>
        <w:spacing w:line="240" w:lineRule="auto"/>
        <w:ind w:left="0"/>
        <w:rPr>
          <w:rFonts w:ascii="Times New Roman" w:hAnsi="Times New Roman"/>
          <w:szCs w:val="24"/>
        </w:rPr>
      </w:pPr>
      <w:r w:rsidRPr="00426A83">
        <w:rPr>
          <w:rFonts w:ascii="Times New Roman" w:hAnsi="Times New Roman"/>
          <w:szCs w:val="24"/>
        </w:rPr>
        <w:t>El conveni subscrit podrà ser posat a disposició dels ciutadans en el corresponent Portal de Transparència en aplicació del que disposa la Llei 19/2014, de 29 de desembre, de Transparència, Accés i Bon Govern i la resta de normativa de desenvolupament.</w:t>
      </w:r>
    </w:p>
    <w:p w14:paraId="237C0F74" w14:textId="77777777" w:rsidR="00C03B1F" w:rsidRPr="00426A83" w:rsidRDefault="00C03B1F" w:rsidP="00426A83">
      <w:pPr>
        <w:jc w:val="both"/>
        <w:rPr>
          <w:sz w:val="24"/>
          <w:szCs w:val="24"/>
        </w:rPr>
      </w:pPr>
    </w:p>
    <w:p w14:paraId="365FE3B3" w14:textId="1C3BF46C" w:rsidR="003C6F8C" w:rsidRPr="00426A83" w:rsidRDefault="00D5220F" w:rsidP="00426A83">
      <w:pPr>
        <w:pStyle w:val="text"/>
        <w:spacing w:line="240" w:lineRule="auto"/>
        <w:ind w:left="0"/>
        <w:rPr>
          <w:rFonts w:ascii="Times New Roman" w:hAnsi="Times New Roman"/>
          <w:szCs w:val="24"/>
        </w:rPr>
      </w:pPr>
      <w:r w:rsidRPr="00426A83">
        <w:rPr>
          <w:rFonts w:ascii="Times New Roman" w:hAnsi="Times New Roman"/>
          <w:szCs w:val="24"/>
        </w:rPr>
        <w:lastRenderedPageBreak/>
        <w:t xml:space="preserve">Es signen </w:t>
      </w:r>
      <w:r w:rsidRPr="00426A83">
        <w:rPr>
          <w:rFonts w:ascii="Times New Roman" w:hAnsi="Times New Roman"/>
          <w:color w:val="FF0000"/>
          <w:szCs w:val="24"/>
        </w:rPr>
        <w:t>dos</w:t>
      </w:r>
      <w:r w:rsidRPr="00426A83">
        <w:rPr>
          <w:rFonts w:ascii="Times New Roman" w:hAnsi="Times New Roman"/>
          <w:szCs w:val="24"/>
        </w:rPr>
        <w:t xml:space="preserve"> originals del present acord, ambdós tenen la mateixa validesa jurídica.</w:t>
      </w:r>
    </w:p>
    <w:p w14:paraId="17AF2D9C" w14:textId="77777777" w:rsidR="003C6F8C" w:rsidRPr="00426A83" w:rsidRDefault="003C6F8C" w:rsidP="00426A83">
      <w:pPr>
        <w:jc w:val="both"/>
        <w:rPr>
          <w:sz w:val="24"/>
          <w:szCs w:val="24"/>
        </w:rPr>
      </w:pPr>
    </w:p>
    <w:p w14:paraId="36757C82" w14:textId="75FEE34F" w:rsidR="00EC5905" w:rsidRPr="00426A83" w:rsidRDefault="00EC5905" w:rsidP="00426A83">
      <w:pPr>
        <w:jc w:val="both"/>
        <w:rPr>
          <w:sz w:val="24"/>
          <w:szCs w:val="24"/>
        </w:rPr>
      </w:pPr>
      <w:r w:rsidRPr="00426A83">
        <w:rPr>
          <w:sz w:val="24"/>
          <w:szCs w:val="24"/>
        </w:rPr>
        <w:t xml:space="preserve">Barcelona, </w:t>
      </w:r>
      <w:r w:rsidR="0046217A" w:rsidRPr="00426A83">
        <w:rPr>
          <w:sz w:val="24"/>
          <w:szCs w:val="24"/>
        </w:rPr>
        <w:tab/>
      </w:r>
      <w:r w:rsidR="0046217A" w:rsidRPr="00426A83">
        <w:rPr>
          <w:sz w:val="24"/>
          <w:szCs w:val="24"/>
        </w:rPr>
        <w:tab/>
      </w:r>
      <w:r w:rsidR="0046217A" w:rsidRPr="00426A83">
        <w:rPr>
          <w:sz w:val="24"/>
          <w:szCs w:val="24"/>
        </w:rPr>
        <w:tab/>
      </w:r>
      <w:r w:rsidR="0046217A" w:rsidRPr="00426A83">
        <w:rPr>
          <w:sz w:val="24"/>
          <w:szCs w:val="24"/>
        </w:rPr>
        <w:tab/>
      </w:r>
      <w:r w:rsidR="0046217A" w:rsidRPr="00426A83">
        <w:rPr>
          <w:sz w:val="24"/>
          <w:szCs w:val="24"/>
        </w:rPr>
        <w:tab/>
      </w:r>
      <w:r w:rsidR="0046217A" w:rsidRPr="00426A83">
        <w:rPr>
          <w:sz w:val="24"/>
          <w:szCs w:val="24"/>
        </w:rPr>
        <w:tab/>
        <w:t xml:space="preserve"> </w:t>
      </w:r>
    </w:p>
    <w:p w14:paraId="543661F7" w14:textId="77777777" w:rsidR="00EC5905" w:rsidRPr="00426A83" w:rsidRDefault="00EC5905" w:rsidP="00426A83">
      <w:pPr>
        <w:jc w:val="both"/>
        <w:rPr>
          <w:sz w:val="24"/>
          <w:szCs w:val="24"/>
        </w:rPr>
      </w:pPr>
    </w:p>
    <w:p w14:paraId="4559194C" w14:textId="77777777" w:rsidR="00EC5905" w:rsidRPr="00426A83" w:rsidRDefault="00EC5905" w:rsidP="00426A83">
      <w:pPr>
        <w:jc w:val="both"/>
        <w:rPr>
          <w:sz w:val="24"/>
          <w:szCs w:val="24"/>
        </w:rPr>
      </w:pPr>
    </w:p>
    <w:p w14:paraId="6BA92B5D" w14:textId="431CA595" w:rsidR="00EC5905" w:rsidRPr="00426A83" w:rsidRDefault="00EC5905" w:rsidP="00426A83">
      <w:pPr>
        <w:jc w:val="both"/>
        <w:rPr>
          <w:sz w:val="24"/>
          <w:szCs w:val="24"/>
        </w:rPr>
      </w:pPr>
    </w:p>
    <w:p w14:paraId="3D091082" w14:textId="77777777" w:rsidR="008B0BC4" w:rsidRPr="00426A83" w:rsidRDefault="008B0BC4" w:rsidP="00426A83">
      <w:pPr>
        <w:jc w:val="both"/>
        <w:rPr>
          <w:sz w:val="24"/>
          <w:szCs w:val="24"/>
        </w:rPr>
      </w:pPr>
    </w:p>
    <w:p w14:paraId="694412D4" w14:textId="77777777" w:rsidR="00D72B8D" w:rsidRPr="00426A83" w:rsidRDefault="00D72B8D" w:rsidP="00426A83">
      <w:pPr>
        <w:jc w:val="both"/>
        <w:rPr>
          <w:sz w:val="24"/>
          <w:szCs w:val="24"/>
        </w:rPr>
      </w:pPr>
    </w:p>
    <w:p w14:paraId="0AA5ABD6" w14:textId="3103BA61" w:rsidR="00096162" w:rsidRPr="00426A83" w:rsidRDefault="00096162" w:rsidP="00426A83">
      <w:pPr>
        <w:jc w:val="both"/>
        <w:rPr>
          <w:sz w:val="24"/>
          <w:szCs w:val="24"/>
        </w:rPr>
      </w:pPr>
      <w:r w:rsidRPr="00426A83">
        <w:rPr>
          <w:sz w:val="24"/>
          <w:szCs w:val="24"/>
        </w:rPr>
        <w:t>Dr. Raúl Ramos Lobo</w:t>
      </w:r>
      <w:r w:rsidRPr="00426A83">
        <w:rPr>
          <w:sz w:val="24"/>
          <w:szCs w:val="24"/>
        </w:rPr>
        <w:tab/>
      </w:r>
      <w:r w:rsidRPr="00426A83">
        <w:rPr>
          <w:sz w:val="24"/>
          <w:szCs w:val="24"/>
        </w:rPr>
        <w:tab/>
      </w:r>
      <w:r w:rsidRPr="00426A83">
        <w:rPr>
          <w:sz w:val="24"/>
          <w:szCs w:val="24"/>
        </w:rPr>
        <w:tab/>
      </w:r>
      <w:r w:rsidRPr="00426A83">
        <w:rPr>
          <w:sz w:val="24"/>
          <w:szCs w:val="24"/>
        </w:rPr>
        <w:tab/>
      </w:r>
      <w:r w:rsidRPr="00426A83">
        <w:rPr>
          <w:sz w:val="24"/>
          <w:szCs w:val="24"/>
        </w:rPr>
        <w:tab/>
      </w:r>
      <w:r w:rsidR="009A4A62">
        <w:rPr>
          <w:color w:val="FF0000"/>
          <w:sz w:val="24"/>
          <w:szCs w:val="24"/>
        </w:rPr>
        <w:t>xxxxx</w:t>
      </w:r>
      <w:r w:rsidRPr="009A4A62">
        <w:rPr>
          <w:color w:val="FF0000"/>
          <w:sz w:val="24"/>
          <w:szCs w:val="24"/>
        </w:rPr>
        <w:tab/>
      </w:r>
      <w:r w:rsidRPr="00426A83">
        <w:rPr>
          <w:sz w:val="24"/>
          <w:szCs w:val="24"/>
        </w:rPr>
        <w:tab/>
      </w:r>
      <w:r w:rsidRPr="00426A83">
        <w:rPr>
          <w:sz w:val="24"/>
          <w:szCs w:val="24"/>
        </w:rPr>
        <w:tab/>
        <w:t xml:space="preserve"> </w:t>
      </w:r>
    </w:p>
    <w:p w14:paraId="61619912" w14:textId="24E5001C" w:rsidR="00096162" w:rsidRPr="00426A83" w:rsidRDefault="00096162" w:rsidP="00426A83">
      <w:pPr>
        <w:jc w:val="both"/>
        <w:rPr>
          <w:sz w:val="24"/>
          <w:szCs w:val="24"/>
        </w:rPr>
      </w:pPr>
      <w:r w:rsidRPr="00426A83">
        <w:rPr>
          <w:sz w:val="24"/>
          <w:szCs w:val="24"/>
        </w:rPr>
        <w:t>Vicerector de Política d’Internacionalització</w:t>
      </w:r>
      <w:r w:rsidRPr="00426A83">
        <w:rPr>
          <w:sz w:val="24"/>
          <w:szCs w:val="24"/>
        </w:rPr>
        <w:tab/>
      </w:r>
      <w:r w:rsidRPr="009A4A62">
        <w:rPr>
          <w:color w:val="FF0000"/>
          <w:sz w:val="24"/>
          <w:szCs w:val="24"/>
        </w:rPr>
        <w:t>Rector</w:t>
      </w:r>
    </w:p>
    <w:p w14:paraId="1944B709" w14:textId="77777777" w:rsidR="00096162" w:rsidRPr="00426A83" w:rsidRDefault="00096162" w:rsidP="00426A83">
      <w:pPr>
        <w:jc w:val="both"/>
        <w:rPr>
          <w:sz w:val="24"/>
          <w:szCs w:val="24"/>
        </w:rPr>
      </w:pPr>
      <w:r w:rsidRPr="00426A83">
        <w:rPr>
          <w:sz w:val="24"/>
          <w:szCs w:val="24"/>
        </w:rPr>
        <w:t>Per delegació del Rector</w:t>
      </w:r>
    </w:p>
    <w:p w14:paraId="73934D31" w14:textId="3328798A" w:rsidR="00096162" w:rsidRPr="00426A83" w:rsidRDefault="00E82408" w:rsidP="00426A83">
      <w:pPr>
        <w:jc w:val="both"/>
        <w:rPr>
          <w:sz w:val="24"/>
          <w:szCs w:val="24"/>
        </w:rPr>
      </w:pPr>
      <w:r w:rsidRPr="00426A83">
        <w:rPr>
          <w:sz w:val="24"/>
          <w:szCs w:val="24"/>
        </w:rPr>
        <w:tab/>
      </w:r>
      <w:r w:rsidRPr="00426A83">
        <w:rPr>
          <w:sz w:val="24"/>
          <w:szCs w:val="24"/>
        </w:rPr>
        <w:tab/>
      </w:r>
      <w:r w:rsidRPr="00426A83">
        <w:rPr>
          <w:sz w:val="24"/>
          <w:szCs w:val="24"/>
        </w:rPr>
        <w:tab/>
      </w:r>
    </w:p>
    <w:p w14:paraId="75054C81" w14:textId="113F3B16" w:rsidR="00E82408" w:rsidRPr="00426A83" w:rsidRDefault="00E82408" w:rsidP="00426A83">
      <w:pPr>
        <w:jc w:val="both"/>
        <w:rPr>
          <w:sz w:val="24"/>
          <w:szCs w:val="24"/>
        </w:rPr>
      </w:pPr>
      <w:r w:rsidRPr="00426A83">
        <w:rPr>
          <w:sz w:val="24"/>
          <w:szCs w:val="24"/>
        </w:rPr>
        <w:tab/>
      </w:r>
    </w:p>
    <w:p w14:paraId="400FF22A" w14:textId="77777777" w:rsidR="009D5976" w:rsidRPr="00426A83" w:rsidRDefault="009D5976" w:rsidP="00426A83">
      <w:pPr>
        <w:jc w:val="both"/>
        <w:rPr>
          <w:sz w:val="24"/>
          <w:szCs w:val="24"/>
        </w:rPr>
      </w:pPr>
    </w:p>
    <w:p w14:paraId="3ECA1637" w14:textId="77777777" w:rsidR="00EC5905" w:rsidRPr="00426A83" w:rsidRDefault="00EC5905" w:rsidP="00426A83">
      <w:pPr>
        <w:jc w:val="both"/>
        <w:rPr>
          <w:sz w:val="24"/>
          <w:szCs w:val="24"/>
        </w:rPr>
      </w:pPr>
      <w:r w:rsidRPr="00426A83">
        <w:rPr>
          <w:sz w:val="24"/>
          <w:szCs w:val="24"/>
        </w:rPr>
        <w:tab/>
      </w:r>
      <w:r w:rsidRPr="00426A83">
        <w:rPr>
          <w:sz w:val="24"/>
          <w:szCs w:val="24"/>
        </w:rPr>
        <w:tab/>
      </w:r>
      <w:r w:rsidRPr="00426A83">
        <w:rPr>
          <w:sz w:val="24"/>
          <w:szCs w:val="24"/>
        </w:rPr>
        <w:tab/>
      </w:r>
      <w:r w:rsidRPr="00426A83">
        <w:rPr>
          <w:sz w:val="24"/>
          <w:szCs w:val="24"/>
        </w:rPr>
        <w:tab/>
      </w:r>
      <w:r w:rsidRPr="00426A83">
        <w:rPr>
          <w:sz w:val="24"/>
          <w:szCs w:val="24"/>
        </w:rPr>
        <w:tab/>
      </w:r>
      <w:r w:rsidRPr="00426A83">
        <w:rPr>
          <w:sz w:val="24"/>
          <w:szCs w:val="24"/>
        </w:rPr>
        <w:tab/>
      </w:r>
    </w:p>
    <w:sectPr w:rsidR="00EC5905" w:rsidRPr="00426A83">
      <w:headerReference w:type="default" r:id="rId14"/>
      <w:footerReference w:type="default" r:id="rId15"/>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EC057" w14:textId="77777777" w:rsidR="009E0E78" w:rsidRDefault="009E0E78" w:rsidP="00B3678E">
      <w:r>
        <w:separator/>
      </w:r>
    </w:p>
  </w:endnote>
  <w:endnote w:type="continuationSeparator" w:id="0">
    <w:p w14:paraId="7F9AAF19" w14:textId="77777777" w:rsidR="009E0E78" w:rsidRDefault="009E0E78" w:rsidP="00B3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7ACA" w14:textId="7CACA38F" w:rsidR="00B74C74" w:rsidRDefault="00B74C74">
    <w:pPr>
      <w:pStyle w:val="Peu"/>
      <w:jc w:val="right"/>
    </w:pPr>
    <w:r>
      <w:fldChar w:fldCharType="begin"/>
    </w:r>
    <w:r>
      <w:instrText>PAGE   \* MERGEFORMAT</w:instrText>
    </w:r>
    <w:r>
      <w:fldChar w:fldCharType="separate"/>
    </w:r>
    <w:r w:rsidR="005D0B94">
      <w:rPr>
        <w:noProof/>
      </w:rPr>
      <w:t>1</w:t>
    </w:r>
    <w:r>
      <w:fldChar w:fldCharType="end"/>
    </w:r>
  </w:p>
  <w:p w14:paraId="237792DE" w14:textId="77777777" w:rsidR="00B3678E" w:rsidRDefault="00B3678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041BE" w14:textId="77777777" w:rsidR="009E0E78" w:rsidRDefault="009E0E78" w:rsidP="00B3678E">
      <w:r>
        <w:separator/>
      </w:r>
    </w:p>
  </w:footnote>
  <w:footnote w:type="continuationSeparator" w:id="0">
    <w:p w14:paraId="76144EDA" w14:textId="77777777" w:rsidR="009E0E78" w:rsidRDefault="009E0E78" w:rsidP="00B3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AE63" w14:textId="030108FA" w:rsidR="0046217A" w:rsidRDefault="00F24D26">
    <w:pPr>
      <w:pStyle w:val="Capalera"/>
    </w:pPr>
    <w:r>
      <w:rPr>
        <w:noProof/>
        <w:lang w:val="es-ES"/>
      </w:rPr>
      <w:drawing>
        <wp:inline distT="0" distB="0" distL="0" distR="0" wp14:anchorId="1ECAA4C2" wp14:editId="0CA5C63D">
          <wp:extent cx="2186940" cy="693707"/>
          <wp:effectExtent l="0" t="0" r="3810" b="0"/>
          <wp:docPr id="1" name="Imatge 1" descr="logo_home_no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me_nou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348" cy="697008"/>
                  </a:xfrm>
                  <a:prstGeom prst="rect">
                    <a:avLst/>
                  </a:prstGeom>
                  <a:noFill/>
                  <a:ln>
                    <a:noFill/>
                  </a:ln>
                </pic:spPr>
              </pic:pic>
            </a:graphicData>
          </a:graphic>
        </wp:inline>
      </w:drawing>
    </w:r>
  </w:p>
  <w:p w14:paraId="76C6FDA1" w14:textId="77777777" w:rsidR="0046217A" w:rsidRDefault="0046217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3783"/>
    <w:multiLevelType w:val="hybridMultilevel"/>
    <w:tmpl w:val="A3AC7AA6"/>
    <w:lvl w:ilvl="0" w:tplc="057E03F4">
      <w:start w:val="1"/>
      <w:numFmt w:val="upperRoman"/>
      <w:lvlText w:val="II%1."/>
      <w:lvlJc w:val="right"/>
      <w:pPr>
        <w:ind w:left="4612" w:hanging="360"/>
      </w:pPr>
      <w:rPr>
        <w:rFonts w:hint="default"/>
      </w:rPr>
    </w:lvl>
    <w:lvl w:ilvl="1" w:tplc="04030019" w:tentative="1">
      <w:start w:val="1"/>
      <w:numFmt w:val="lowerLetter"/>
      <w:lvlText w:val="%2."/>
      <w:lvlJc w:val="left"/>
      <w:pPr>
        <w:ind w:left="5332" w:hanging="360"/>
      </w:pPr>
    </w:lvl>
    <w:lvl w:ilvl="2" w:tplc="0403001B" w:tentative="1">
      <w:start w:val="1"/>
      <w:numFmt w:val="lowerRoman"/>
      <w:lvlText w:val="%3."/>
      <w:lvlJc w:val="right"/>
      <w:pPr>
        <w:ind w:left="6052" w:hanging="180"/>
      </w:pPr>
    </w:lvl>
    <w:lvl w:ilvl="3" w:tplc="0403000F" w:tentative="1">
      <w:start w:val="1"/>
      <w:numFmt w:val="decimal"/>
      <w:lvlText w:val="%4."/>
      <w:lvlJc w:val="left"/>
      <w:pPr>
        <w:ind w:left="6772" w:hanging="360"/>
      </w:pPr>
    </w:lvl>
    <w:lvl w:ilvl="4" w:tplc="04030019" w:tentative="1">
      <w:start w:val="1"/>
      <w:numFmt w:val="lowerLetter"/>
      <w:lvlText w:val="%5."/>
      <w:lvlJc w:val="left"/>
      <w:pPr>
        <w:ind w:left="7492" w:hanging="360"/>
      </w:pPr>
    </w:lvl>
    <w:lvl w:ilvl="5" w:tplc="0403001B" w:tentative="1">
      <w:start w:val="1"/>
      <w:numFmt w:val="lowerRoman"/>
      <w:lvlText w:val="%6."/>
      <w:lvlJc w:val="right"/>
      <w:pPr>
        <w:ind w:left="8212" w:hanging="180"/>
      </w:pPr>
    </w:lvl>
    <w:lvl w:ilvl="6" w:tplc="0403000F" w:tentative="1">
      <w:start w:val="1"/>
      <w:numFmt w:val="decimal"/>
      <w:lvlText w:val="%7."/>
      <w:lvlJc w:val="left"/>
      <w:pPr>
        <w:ind w:left="8932" w:hanging="360"/>
      </w:pPr>
    </w:lvl>
    <w:lvl w:ilvl="7" w:tplc="04030019" w:tentative="1">
      <w:start w:val="1"/>
      <w:numFmt w:val="lowerLetter"/>
      <w:lvlText w:val="%8."/>
      <w:lvlJc w:val="left"/>
      <w:pPr>
        <w:ind w:left="9652" w:hanging="360"/>
      </w:pPr>
    </w:lvl>
    <w:lvl w:ilvl="8" w:tplc="0403001B" w:tentative="1">
      <w:start w:val="1"/>
      <w:numFmt w:val="lowerRoman"/>
      <w:lvlText w:val="%9."/>
      <w:lvlJc w:val="right"/>
      <w:pPr>
        <w:ind w:left="10372" w:hanging="180"/>
      </w:pPr>
    </w:lvl>
  </w:abstractNum>
  <w:abstractNum w:abstractNumId="1" w15:restartNumberingAfterBreak="0">
    <w:nsid w:val="2B8C50C3"/>
    <w:multiLevelType w:val="hybridMultilevel"/>
    <w:tmpl w:val="1EF034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16D180B"/>
    <w:multiLevelType w:val="hybridMultilevel"/>
    <w:tmpl w:val="31D8A698"/>
    <w:lvl w:ilvl="0" w:tplc="04030013">
      <w:start w:val="1"/>
      <w:numFmt w:val="upperRoman"/>
      <w:lvlText w:val="%1."/>
      <w:lvlJc w:val="righ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526F41F5"/>
    <w:multiLevelType w:val="hybridMultilevel"/>
    <w:tmpl w:val="05C46BF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68865E7"/>
    <w:multiLevelType w:val="multilevel"/>
    <w:tmpl w:val="2C12F6B0"/>
    <w:lvl w:ilvl="0">
      <w:start w:val="1"/>
      <w:numFmt w:val="lowerLetter"/>
      <w:lvlText w:val="%1)"/>
      <w:lvlJc w:val="left"/>
      <w:pPr>
        <w:tabs>
          <w:tab w:val="num" w:pos="5039"/>
        </w:tabs>
        <w:ind w:left="5039" w:hanging="360"/>
      </w:pPr>
    </w:lvl>
    <w:lvl w:ilvl="1">
      <w:start w:val="1"/>
      <w:numFmt w:val="lowerLetter"/>
      <w:lvlText w:val="%2."/>
      <w:lvlJc w:val="left"/>
      <w:pPr>
        <w:tabs>
          <w:tab w:val="num" w:pos="5759"/>
        </w:tabs>
        <w:ind w:left="5759" w:hanging="360"/>
      </w:pPr>
    </w:lvl>
    <w:lvl w:ilvl="2">
      <w:start w:val="1"/>
      <w:numFmt w:val="lowerRoman"/>
      <w:lvlText w:val="%3."/>
      <w:lvlJc w:val="right"/>
      <w:pPr>
        <w:tabs>
          <w:tab w:val="num" w:pos="6479"/>
        </w:tabs>
        <w:ind w:left="6479" w:hanging="180"/>
      </w:pPr>
    </w:lvl>
    <w:lvl w:ilvl="3">
      <w:start w:val="1"/>
      <w:numFmt w:val="decimal"/>
      <w:lvlText w:val="%4."/>
      <w:lvlJc w:val="left"/>
      <w:pPr>
        <w:tabs>
          <w:tab w:val="num" w:pos="7199"/>
        </w:tabs>
        <w:ind w:left="7199" w:hanging="360"/>
      </w:pPr>
    </w:lvl>
    <w:lvl w:ilvl="4">
      <w:start w:val="1"/>
      <w:numFmt w:val="lowerLetter"/>
      <w:lvlText w:val="%5."/>
      <w:lvlJc w:val="left"/>
      <w:pPr>
        <w:tabs>
          <w:tab w:val="num" w:pos="7919"/>
        </w:tabs>
        <w:ind w:left="7919" w:hanging="360"/>
      </w:pPr>
    </w:lvl>
    <w:lvl w:ilvl="5">
      <w:start w:val="1"/>
      <w:numFmt w:val="lowerRoman"/>
      <w:lvlText w:val="%6."/>
      <w:lvlJc w:val="right"/>
      <w:pPr>
        <w:tabs>
          <w:tab w:val="num" w:pos="8639"/>
        </w:tabs>
        <w:ind w:left="8639" w:hanging="180"/>
      </w:pPr>
    </w:lvl>
    <w:lvl w:ilvl="6">
      <w:start w:val="1"/>
      <w:numFmt w:val="decimal"/>
      <w:lvlText w:val="%7."/>
      <w:lvlJc w:val="left"/>
      <w:pPr>
        <w:tabs>
          <w:tab w:val="num" w:pos="9359"/>
        </w:tabs>
        <w:ind w:left="9359" w:hanging="360"/>
      </w:pPr>
    </w:lvl>
    <w:lvl w:ilvl="7">
      <w:start w:val="1"/>
      <w:numFmt w:val="lowerLetter"/>
      <w:lvlText w:val="%8."/>
      <w:lvlJc w:val="left"/>
      <w:pPr>
        <w:tabs>
          <w:tab w:val="num" w:pos="10079"/>
        </w:tabs>
        <w:ind w:left="10079" w:hanging="360"/>
      </w:pPr>
    </w:lvl>
    <w:lvl w:ilvl="8">
      <w:start w:val="1"/>
      <w:numFmt w:val="lowerRoman"/>
      <w:lvlText w:val="%9."/>
      <w:lvlJc w:val="right"/>
      <w:pPr>
        <w:tabs>
          <w:tab w:val="num" w:pos="10799"/>
        </w:tabs>
        <w:ind w:left="1079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B3"/>
    <w:rsid w:val="000009E3"/>
    <w:rsid w:val="00014FD6"/>
    <w:rsid w:val="0004158B"/>
    <w:rsid w:val="0004711A"/>
    <w:rsid w:val="00066D6B"/>
    <w:rsid w:val="0009264B"/>
    <w:rsid w:val="00093D72"/>
    <w:rsid w:val="00096162"/>
    <w:rsid w:val="000A0359"/>
    <w:rsid w:val="000F1D17"/>
    <w:rsid w:val="000F40AF"/>
    <w:rsid w:val="001C559D"/>
    <w:rsid w:val="001F67C4"/>
    <w:rsid w:val="00214F6D"/>
    <w:rsid w:val="00277B22"/>
    <w:rsid w:val="002E08EB"/>
    <w:rsid w:val="003544C1"/>
    <w:rsid w:val="003626FB"/>
    <w:rsid w:val="003A084B"/>
    <w:rsid w:val="003B7A61"/>
    <w:rsid w:val="003C3435"/>
    <w:rsid w:val="003C6F8C"/>
    <w:rsid w:val="00426A83"/>
    <w:rsid w:val="0046217A"/>
    <w:rsid w:val="00496F55"/>
    <w:rsid w:val="004C232F"/>
    <w:rsid w:val="004D4098"/>
    <w:rsid w:val="005021B7"/>
    <w:rsid w:val="00570825"/>
    <w:rsid w:val="00590228"/>
    <w:rsid w:val="005C0824"/>
    <w:rsid w:val="005C7070"/>
    <w:rsid w:val="005D0B94"/>
    <w:rsid w:val="005D6281"/>
    <w:rsid w:val="005D71B3"/>
    <w:rsid w:val="006104FD"/>
    <w:rsid w:val="0064785C"/>
    <w:rsid w:val="00691D7D"/>
    <w:rsid w:val="00693369"/>
    <w:rsid w:val="006A0CAD"/>
    <w:rsid w:val="006A65BA"/>
    <w:rsid w:val="006B6A6E"/>
    <w:rsid w:val="00702477"/>
    <w:rsid w:val="00703CF5"/>
    <w:rsid w:val="00737A2F"/>
    <w:rsid w:val="00750186"/>
    <w:rsid w:val="0076132B"/>
    <w:rsid w:val="007827D4"/>
    <w:rsid w:val="007B1287"/>
    <w:rsid w:val="007C7E3F"/>
    <w:rsid w:val="007E5181"/>
    <w:rsid w:val="007F11CB"/>
    <w:rsid w:val="0081719C"/>
    <w:rsid w:val="00887FD9"/>
    <w:rsid w:val="008930E8"/>
    <w:rsid w:val="00893A51"/>
    <w:rsid w:val="00897C75"/>
    <w:rsid w:val="008B0BC4"/>
    <w:rsid w:val="008D3399"/>
    <w:rsid w:val="008F189F"/>
    <w:rsid w:val="00961BBF"/>
    <w:rsid w:val="00976557"/>
    <w:rsid w:val="00982644"/>
    <w:rsid w:val="00984E2B"/>
    <w:rsid w:val="00985F89"/>
    <w:rsid w:val="009916A8"/>
    <w:rsid w:val="009954E6"/>
    <w:rsid w:val="00995CE4"/>
    <w:rsid w:val="009A4A62"/>
    <w:rsid w:val="009D5976"/>
    <w:rsid w:val="009D7084"/>
    <w:rsid w:val="009E0E78"/>
    <w:rsid w:val="009F14FE"/>
    <w:rsid w:val="009F3840"/>
    <w:rsid w:val="00A17796"/>
    <w:rsid w:val="00A201FE"/>
    <w:rsid w:val="00A5781F"/>
    <w:rsid w:val="00A64705"/>
    <w:rsid w:val="00A81E9B"/>
    <w:rsid w:val="00A97540"/>
    <w:rsid w:val="00AA0375"/>
    <w:rsid w:val="00AC0444"/>
    <w:rsid w:val="00AC2F48"/>
    <w:rsid w:val="00AE725B"/>
    <w:rsid w:val="00B160CA"/>
    <w:rsid w:val="00B237BF"/>
    <w:rsid w:val="00B3678E"/>
    <w:rsid w:val="00B64CF0"/>
    <w:rsid w:val="00B73B39"/>
    <w:rsid w:val="00B74B28"/>
    <w:rsid w:val="00B74C74"/>
    <w:rsid w:val="00BC116A"/>
    <w:rsid w:val="00BC5CEF"/>
    <w:rsid w:val="00C03B1F"/>
    <w:rsid w:val="00C42869"/>
    <w:rsid w:val="00C460D8"/>
    <w:rsid w:val="00C53C88"/>
    <w:rsid w:val="00C54CDB"/>
    <w:rsid w:val="00C932B9"/>
    <w:rsid w:val="00C97ED5"/>
    <w:rsid w:val="00CA4CAF"/>
    <w:rsid w:val="00D12BF3"/>
    <w:rsid w:val="00D5220F"/>
    <w:rsid w:val="00D620A5"/>
    <w:rsid w:val="00D6698B"/>
    <w:rsid w:val="00D72B8D"/>
    <w:rsid w:val="00D837B9"/>
    <w:rsid w:val="00DA4E4A"/>
    <w:rsid w:val="00DD513D"/>
    <w:rsid w:val="00E127D4"/>
    <w:rsid w:val="00E1662D"/>
    <w:rsid w:val="00E22D31"/>
    <w:rsid w:val="00E27461"/>
    <w:rsid w:val="00E5117A"/>
    <w:rsid w:val="00E5230C"/>
    <w:rsid w:val="00E63C3C"/>
    <w:rsid w:val="00E643FB"/>
    <w:rsid w:val="00E64E06"/>
    <w:rsid w:val="00E82408"/>
    <w:rsid w:val="00E95CCE"/>
    <w:rsid w:val="00EC5905"/>
    <w:rsid w:val="00EE16E8"/>
    <w:rsid w:val="00F03223"/>
    <w:rsid w:val="00F16E42"/>
    <w:rsid w:val="00F24D26"/>
    <w:rsid w:val="00F51C9E"/>
    <w:rsid w:val="00F539EF"/>
    <w:rsid w:val="00F8125D"/>
    <w:rsid w:val="00F814EA"/>
    <w:rsid w:val="00FB04F4"/>
    <w:rsid w:val="00FB123F"/>
    <w:rsid w:val="00FC040F"/>
    <w:rsid w:val="00FD19ED"/>
    <w:rsid w:val="00FE27B0"/>
    <w:rsid w:val="00FE59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EFBC4"/>
  <w15:chartTrackingRefBased/>
  <w15:docId w15:val="{32090034-6607-4F1B-A390-AAB4F21D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rPr>
  </w:style>
  <w:style w:type="paragraph" w:styleId="Ttol1">
    <w:name w:val="heading 1"/>
    <w:basedOn w:val="Normal"/>
    <w:next w:val="Normal"/>
    <w:qFormat/>
    <w:pPr>
      <w:keepNext/>
      <w:jc w:val="center"/>
      <w:outlineLvl w:val="0"/>
    </w:pPr>
    <w:rPr>
      <w:b/>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pPr>
      <w:jc w:val="both"/>
    </w:pPr>
    <w:rPr>
      <w:i/>
      <w:color w:val="FF0000"/>
    </w:rPr>
  </w:style>
  <w:style w:type="paragraph" w:styleId="Mapadeldocument">
    <w:name w:val="Document Map"/>
    <w:basedOn w:val="Normal"/>
    <w:semiHidden/>
    <w:pPr>
      <w:shd w:val="clear" w:color="auto" w:fill="000080"/>
    </w:pPr>
    <w:rPr>
      <w:rFonts w:ascii="Tahoma" w:hAnsi="Tahoma"/>
    </w:rPr>
  </w:style>
  <w:style w:type="paragraph" w:styleId="Textindependent">
    <w:name w:val="Body Text"/>
    <w:basedOn w:val="Normal"/>
    <w:pPr>
      <w:jc w:val="both"/>
    </w:pPr>
    <w:rPr>
      <w:sz w:val="24"/>
    </w:rPr>
  </w:style>
  <w:style w:type="paragraph" w:customStyle="1" w:styleId="text">
    <w:name w:val="text"/>
    <w:basedOn w:val="Normal"/>
    <w:rsid w:val="005D6281"/>
    <w:pPr>
      <w:widowControl w:val="0"/>
      <w:spacing w:line="300" w:lineRule="auto"/>
      <w:ind w:left="567"/>
      <w:jc w:val="both"/>
    </w:pPr>
    <w:rPr>
      <w:rFonts w:ascii="Univers (W1)" w:hAnsi="Univers (W1)"/>
      <w:sz w:val="24"/>
    </w:rPr>
  </w:style>
  <w:style w:type="paragraph" w:styleId="Capalera">
    <w:name w:val="header"/>
    <w:basedOn w:val="Normal"/>
    <w:link w:val="CapaleraCar"/>
    <w:uiPriority w:val="99"/>
    <w:unhideWhenUsed/>
    <w:rsid w:val="00B3678E"/>
    <w:pPr>
      <w:tabs>
        <w:tab w:val="center" w:pos="4252"/>
        <w:tab w:val="right" w:pos="8504"/>
      </w:tabs>
    </w:pPr>
  </w:style>
  <w:style w:type="character" w:customStyle="1" w:styleId="CapaleraCar">
    <w:name w:val="Capçalera Car"/>
    <w:link w:val="Capalera"/>
    <w:uiPriority w:val="99"/>
    <w:rsid w:val="00B3678E"/>
    <w:rPr>
      <w:lang w:eastAsia="es-ES"/>
    </w:rPr>
  </w:style>
  <w:style w:type="paragraph" w:styleId="Peu">
    <w:name w:val="footer"/>
    <w:basedOn w:val="Normal"/>
    <w:link w:val="PeuCar"/>
    <w:uiPriority w:val="99"/>
    <w:unhideWhenUsed/>
    <w:rsid w:val="00B3678E"/>
    <w:pPr>
      <w:tabs>
        <w:tab w:val="center" w:pos="4252"/>
        <w:tab w:val="right" w:pos="8504"/>
      </w:tabs>
    </w:pPr>
  </w:style>
  <w:style w:type="character" w:customStyle="1" w:styleId="PeuCar">
    <w:name w:val="Peu Car"/>
    <w:link w:val="Peu"/>
    <w:uiPriority w:val="99"/>
    <w:rsid w:val="00B3678E"/>
    <w:rPr>
      <w:lang w:eastAsia="es-ES"/>
    </w:rPr>
  </w:style>
  <w:style w:type="paragraph" w:styleId="Textsenseformat">
    <w:name w:val="Plain Text"/>
    <w:basedOn w:val="Normal"/>
    <w:link w:val="TextsenseformatCar"/>
    <w:uiPriority w:val="99"/>
    <w:semiHidden/>
    <w:unhideWhenUsed/>
    <w:rsid w:val="00B160CA"/>
    <w:rPr>
      <w:rFonts w:ascii="Calibri" w:eastAsia="Calibri" w:hAnsi="Calibri"/>
      <w:sz w:val="22"/>
      <w:szCs w:val="21"/>
      <w:lang w:eastAsia="en-US"/>
    </w:rPr>
  </w:style>
  <w:style w:type="character" w:customStyle="1" w:styleId="TextsenseformatCar">
    <w:name w:val="Text sense format Car"/>
    <w:link w:val="Textsenseformat"/>
    <w:uiPriority w:val="99"/>
    <w:semiHidden/>
    <w:rsid w:val="00B160CA"/>
    <w:rPr>
      <w:rFonts w:ascii="Calibri" w:eastAsia="Calibri" w:hAnsi="Calibri"/>
      <w:sz w:val="22"/>
      <w:szCs w:val="21"/>
      <w:lang w:eastAsia="en-US"/>
    </w:rPr>
  </w:style>
  <w:style w:type="paragraph" w:styleId="Textindependent3">
    <w:name w:val="Body Text 3"/>
    <w:basedOn w:val="Normal"/>
    <w:link w:val="Textindependent3Car"/>
    <w:uiPriority w:val="99"/>
    <w:unhideWhenUsed/>
    <w:rsid w:val="00E64E06"/>
    <w:pPr>
      <w:spacing w:after="120"/>
    </w:pPr>
    <w:rPr>
      <w:sz w:val="16"/>
      <w:szCs w:val="16"/>
    </w:rPr>
  </w:style>
  <w:style w:type="character" w:customStyle="1" w:styleId="Textindependent3Car">
    <w:name w:val="Text independent 3 Car"/>
    <w:link w:val="Textindependent3"/>
    <w:uiPriority w:val="99"/>
    <w:rsid w:val="00E64E06"/>
    <w:rPr>
      <w:sz w:val="16"/>
      <w:szCs w:val="16"/>
      <w:lang w:eastAsia="es-ES"/>
    </w:rPr>
  </w:style>
  <w:style w:type="paragraph" w:styleId="Textdeglobus">
    <w:name w:val="Balloon Text"/>
    <w:basedOn w:val="Normal"/>
    <w:link w:val="TextdeglobusCar"/>
    <w:uiPriority w:val="99"/>
    <w:semiHidden/>
    <w:unhideWhenUsed/>
    <w:rsid w:val="0046217A"/>
    <w:rPr>
      <w:rFonts w:ascii="Tahoma" w:hAnsi="Tahoma" w:cs="Tahoma"/>
      <w:sz w:val="16"/>
      <w:szCs w:val="16"/>
    </w:rPr>
  </w:style>
  <w:style w:type="character" w:customStyle="1" w:styleId="TextdeglobusCar">
    <w:name w:val="Text de globus Car"/>
    <w:link w:val="Textdeglobus"/>
    <w:uiPriority w:val="99"/>
    <w:semiHidden/>
    <w:rsid w:val="0046217A"/>
    <w:rPr>
      <w:rFonts w:ascii="Tahoma" w:hAnsi="Tahoma" w:cs="Tahoma"/>
      <w:sz w:val="16"/>
      <w:szCs w:val="16"/>
      <w:lang w:eastAsia="es-ES"/>
    </w:rPr>
  </w:style>
  <w:style w:type="paragraph" w:styleId="Pargrafdellista">
    <w:name w:val="List Paragraph"/>
    <w:basedOn w:val="Normal"/>
    <w:uiPriority w:val="34"/>
    <w:qFormat/>
    <w:rsid w:val="00E95CCE"/>
    <w:pPr>
      <w:ind w:left="720"/>
      <w:contextualSpacing/>
    </w:pPr>
    <w:rPr>
      <w:sz w:val="24"/>
      <w:szCs w:val="24"/>
      <w:lang w:eastAsia="ca-ES"/>
    </w:rPr>
  </w:style>
  <w:style w:type="character" w:styleId="Enlla">
    <w:name w:val="Hyperlink"/>
    <w:uiPriority w:val="99"/>
    <w:unhideWhenUsed/>
    <w:rsid w:val="00F539EF"/>
    <w:rPr>
      <w:color w:val="0563C1"/>
      <w:u w:val="single"/>
    </w:rPr>
  </w:style>
  <w:style w:type="paragraph" w:styleId="Textdecomentari">
    <w:name w:val="annotation text"/>
    <w:basedOn w:val="Normal"/>
    <w:link w:val="TextdecomentariCar"/>
    <w:uiPriority w:val="99"/>
    <w:semiHidden/>
    <w:unhideWhenUsed/>
    <w:rsid w:val="00F539EF"/>
    <w:pPr>
      <w:spacing w:before="120"/>
      <w:jc w:val="both"/>
    </w:pPr>
    <w:rPr>
      <w:rFonts w:ascii="Arial" w:eastAsia="Calibri" w:hAnsi="Arial"/>
      <w:lang w:eastAsia="en-US"/>
    </w:rPr>
  </w:style>
  <w:style w:type="character" w:customStyle="1" w:styleId="TextdecomentariCar">
    <w:name w:val="Text de comentari Car"/>
    <w:link w:val="Textdecomentari"/>
    <w:uiPriority w:val="99"/>
    <w:semiHidden/>
    <w:rsid w:val="00F539EF"/>
    <w:rPr>
      <w:rFonts w:ascii="Arial" w:eastAsia="Calibri" w:hAnsi="Arial"/>
      <w:lang w:val="ca-ES" w:eastAsia="en-US"/>
    </w:rPr>
  </w:style>
  <w:style w:type="character" w:styleId="Refernciadecomentari">
    <w:name w:val="annotation reference"/>
    <w:uiPriority w:val="99"/>
    <w:semiHidden/>
    <w:unhideWhenUsed/>
    <w:rsid w:val="00F539EF"/>
    <w:rPr>
      <w:sz w:val="16"/>
      <w:szCs w:val="16"/>
    </w:rPr>
  </w:style>
  <w:style w:type="paragraph" w:styleId="HTMLambformatprevi">
    <w:name w:val="HTML Preformatted"/>
    <w:basedOn w:val="Normal"/>
    <w:link w:val="HTMLambformatpreviCar"/>
    <w:uiPriority w:val="99"/>
    <w:semiHidden/>
    <w:unhideWhenUsed/>
    <w:rsid w:val="00985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ca-ES"/>
    </w:rPr>
  </w:style>
  <w:style w:type="character" w:customStyle="1" w:styleId="HTMLambformatpreviCar">
    <w:name w:val="HTML amb format previ Car"/>
    <w:basedOn w:val="Lletraperdefectedelpargraf"/>
    <w:link w:val="HTMLambformatprevi"/>
    <w:uiPriority w:val="99"/>
    <w:semiHidden/>
    <w:rsid w:val="00985F89"/>
    <w:rPr>
      <w:rFonts w:ascii="Courier New" w:hAnsi="Courier New" w:cs="Courier New"/>
    </w:rPr>
  </w:style>
  <w:style w:type="character" w:customStyle="1" w:styleId="y2iqfc">
    <w:name w:val="y2iqfc"/>
    <w:basedOn w:val="Lletraperdefectedelpargraf"/>
    <w:rsid w:val="0098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5509">
      <w:bodyDiv w:val="1"/>
      <w:marLeft w:val="0"/>
      <w:marRight w:val="0"/>
      <w:marTop w:val="0"/>
      <w:marBottom w:val="0"/>
      <w:divBdr>
        <w:top w:val="none" w:sz="0" w:space="0" w:color="auto"/>
        <w:left w:val="none" w:sz="0" w:space="0" w:color="auto"/>
        <w:bottom w:val="none" w:sz="0" w:space="0" w:color="auto"/>
        <w:right w:val="none" w:sz="0" w:space="0" w:color="auto"/>
      </w:divBdr>
    </w:div>
    <w:div w:id="525368249">
      <w:bodyDiv w:val="1"/>
      <w:marLeft w:val="0"/>
      <w:marRight w:val="0"/>
      <w:marTop w:val="0"/>
      <w:marBottom w:val="0"/>
      <w:divBdr>
        <w:top w:val="none" w:sz="0" w:space="0" w:color="auto"/>
        <w:left w:val="none" w:sz="0" w:space="0" w:color="auto"/>
        <w:bottom w:val="none" w:sz="0" w:space="0" w:color="auto"/>
        <w:right w:val="none" w:sz="0" w:space="0" w:color="auto"/>
      </w:divBdr>
    </w:div>
    <w:div w:id="1313632094">
      <w:bodyDiv w:val="1"/>
      <w:marLeft w:val="0"/>
      <w:marRight w:val="0"/>
      <w:marTop w:val="0"/>
      <w:marBottom w:val="0"/>
      <w:divBdr>
        <w:top w:val="none" w:sz="0" w:space="0" w:color="auto"/>
        <w:left w:val="none" w:sz="0" w:space="0" w:color="auto"/>
        <w:bottom w:val="none" w:sz="0" w:space="0" w:color="auto"/>
        <w:right w:val="none" w:sz="0" w:space="0" w:color="auto"/>
      </w:divBdr>
    </w:div>
    <w:div w:id="1521549523">
      <w:bodyDiv w:val="1"/>
      <w:marLeft w:val="0"/>
      <w:marRight w:val="0"/>
      <w:marTop w:val="0"/>
      <w:marBottom w:val="0"/>
      <w:divBdr>
        <w:top w:val="none" w:sz="0" w:space="0" w:color="auto"/>
        <w:left w:val="none" w:sz="0" w:space="0" w:color="auto"/>
        <w:bottom w:val="none" w:sz="0" w:space="0" w:color="auto"/>
        <w:right w:val="none" w:sz="0" w:space="0" w:color="auto"/>
      </w:divBdr>
    </w:div>
    <w:div w:id="18712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ecciodedades@ub.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ia.general@ub.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b1ab519-8e0d-4e74-a117-98d91e50ccdd">
      <UserInfo>
        <DisplayName/>
        <AccountId xsi:nil="true"/>
        <AccountType/>
      </UserInfo>
    </SharedWithUsers>
    <lcf76f155ced4ddcb4097134ff3c332f xmlns="bdc378de-5986-4268-98c9-2efe5ffad170">
      <Terms xmlns="http://schemas.microsoft.com/office/infopath/2007/PartnerControls"/>
    </lcf76f155ced4ddcb4097134ff3c332f>
    <TaxCatchAll xmlns="ab1ab519-8e0d-4e74-a117-98d91e50ccd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D8BF784FFB7948BCE3ADABE523E5DB" ma:contentTypeVersion="18" ma:contentTypeDescription="Crea un document nou" ma:contentTypeScope="" ma:versionID="a7aa604f11a8912d922d24acc0d77603">
  <xsd:schema xmlns:xsd="http://www.w3.org/2001/XMLSchema" xmlns:xs="http://www.w3.org/2001/XMLSchema" xmlns:p="http://schemas.microsoft.com/office/2006/metadata/properties" xmlns:ns2="bdc378de-5986-4268-98c9-2efe5ffad170" xmlns:ns3="ab1ab519-8e0d-4e74-a117-98d91e50ccdd" targetNamespace="http://schemas.microsoft.com/office/2006/metadata/properties" ma:root="true" ma:fieldsID="115cf53fe3860b7648174c1ccea3f5c3" ns2:_="" ns3:_="">
    <xsd:import namespace="bdc378de-5986-4268-98c9-2efe5ffad170"/>
    <xsd:import namespace="ab1ab519-8e0d-4e74-a117-98d91e50cc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78de-5986-4268-98c9-2efe5ffa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ab519-8e0d-4e74-a117-98d91e50ccdd"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46c634a-b2e2-416b-9601-dd03ccd12d2f}" ma:internalName="TaxCatchAll" ma:showField="CatchAllData" ma:web="ab1ab519-8e0d-4e74-a117-98d91e50c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DF2A-D389-4FF5-B88E-0258F931B2D0}">
  <ds:schemaRefs>
    <ds:schemaRef ds:uri="http://schemas.microsoft.com/sharepoint/v3/contenttype/forms"/>
  </ds:schemaRefs>
</ds:datastoreItem>
</file>

<file path=customXml/itemProps2.xml><?xml version="1.0" encoding="utf-8"?>
<ds:datastoreItem xmlns:ds="http://schemas.openxmlformats.org/officeDocument/2006/customXml" ds:itemID="{4F12359E-C985-402F-8122-809DF95EA699}">
  <ds:schemaRef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ab1ab519-8e0d-4e74-a117-98d91e50ccdd"/>
    <ds:schemaRef ds:uri="bdc378de-5986-4268-98c9-2efe5ffad170"/>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C23D8939-927D-4B0D-8EB5-80F59BF2EBC2}">
  <ds:schemaRefs>
    <ds:schemaRef ds:uri="http://schemas.microsoft.com/office/2006/metadata/longProperties"/>
  </ds:schemaRefs>
</ds:datastoreItem>
</file>

<file path=customXml/itemProps4.xml><?xml version="1.0" encoding="utf-8"?>
<ds:datastoreItem xmlns:ds="http://schemas.openxmlformats.org/officeDocument/2006/customXml" ds:itemID="{0CBB4FE4-0FBD-4A9D-8FD6-1673BE8E0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78de-5986-4268-98c9-2efe5ffad170"/>
    <ds:schemaRef ds:uri="ab1ab519-8e0d-4e74-a117-98d91e50c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F8279F-B5A8-490A-91E6-54500341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1948</Words>
  <Characters>11167</Characters>
  <Application>Microsoft Office Word</Application>
  <DocSecurity>0</DocSecurity>
  <Lines>93</Lines>
  <Paragraphs>26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CONVENIO DE COOPERACI”N ENTRE EL INSTITUTO TECNOL”GICO DE ESTUDIOS SUPERIORES DE MONTERREY, ITESM (M…XICO) Y LA UNIVERSITAT DE BARCELONA (ESPA—A)</vt:lpstr>
    </vt:vector>
  </TitlesOfParts>
  <Company/>
  <LinksUpToDate>false</LinksUpToDate>
  <CharactersWithSpaces>13089</CharactersWithSpaces>
  <SharedDoc>false</SharedDoc>
  <HLinks>
    <vt:vector size="12" baseType="variant">
      <vt:variant>
        <vt:i4>4653166</vt:i4>
      </vt:variant>
      <vt:variant>
        <vt:i4>3</vt:i4>
      </vt:variant>
      <vt:variant>
        <vt:i4>0</vt:i4>
      </vt:variant>
      <vt:variant>
        <vt:i4>5</vt:i4>
      </vt:variant>
      <vt:variant>
        <vt:lpwstr>mailto:protecciodedades@ub.edu</vt:lpwstr>
      </vt:variant>
      <vt:variant>
        <vt:lpwstr/>
      </vt:variant>
      <vt:variant>
        <vt:i4>6422546</vt:i4>
      </vt:variant>
      <vt:variant>
        <vt:i4>0</vt:i4>
      </vt:variant>
      <vt:variant>
        <vt:i4>0</vt:i4>
      </vt:variant>
      <vt:variant>
        <vt:i4>5</vt:i4>
      </vt:variant>
      <vt:variant>
        <vt:lpwstr>mailto:secretaria.general@ub.edu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dc:creator>
  <cp:keywords/>
  <cp:lastModifiedBy>Patricia Teixeira Do Carmo</cp:lastModifiedBy>
  <cp:revision>2</cp:revision>
  <cp:lastPrinted>2000-07-10T08:35:00Z</cp:lastPrinted>
  <dcterms:created xsi:type="dcterms:W3CDTF">2024-09-23T06:49:00Z</dcterms:created>
  <dcterms:modified xsi:type="dcterms:W3CDTF">2024-09-23T06:49:00Z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Xavier Albons</vt:lpwstr>
  </property>
  <property fmtid="{D5CDD505-2E9C-101B-9397-08002B2CF9AE}" pid="3" name="Order">
    <vt:lpwstr>152922800.000000</vt:lpwstr>
  </property>
  <property fmtid="{D5CDD505-2E9C-101B-9397-08002B2CF9AE}" pid="4" name="_ExtendedDescription">
    <vt:lpwstr/>
  </property>
  <property fmtid="{D5CDD505-2E9C-101B-9397-08002B2CF9AE}" pid="5" name="SharedWithUsers">
    <vt:lpwstr/>
  </property>
  <property fmtid="{D5CDD505-2E9C-101B-9397-08002B2CF9AE}" pid="6" name="display_urn:schemas-microsoft-com:office:office#Author">
    <vt:lpwstr>Xavier Albons</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0x01010091D8BF784FFB7948BCE3ADABE523E5DB</vt:lpwstr>
  </property>
  <property fmtid="{D5CDD505-2E9C-101B-9397-08002B2CF9AE}" pid="10" name="MediaLengthInSeconds">
    <vt:lpwstr/>
  </property>
  <property fmtid="{D5CDD505-2E9C-101B-9397-08002B2CF9AE}" pid="11" name="MediaServiceImageTags">
    <vt:lpwstr/>
  </property>
</Properties>
</file>